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2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30"/>
        <w:gridCol w:w="2447"/>
        <w:gridCol w:w="6632"/>
      </w:tblGrid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Название цифрового образовательного ресурса сети Интернет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Краткая аннотация ресурса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ФИПИ 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027D32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сайта корпорации «Российский учебник» «Начальное образование»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"https://rosuchebnik.ru/metodicheskaja-pomosch/nachalnoe-obrazovanie/"</w:instrText>
            </w:r>
            <w:r>
              <w:fldChar w:fldCharType="separate"/>
            </w:r>
            <w:r w:rsidRPr="005B15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https://rosuchebnik.ru/metodicheskaja-pomosch/nachalnoe-obrazovanie/</w:t>
            </w:r>
            <w:r>
              <w:fldChar w:fldCharType="end"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Настоящий источник методической помощи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предметам для учителей начальной школы. Здесь можно найти актуальные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дидактические материалы, иллюстрации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 для создания наглядных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раздаточных материалов, статьи, рабочие программы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предметам, презентации к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урокам, ссылки на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источники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другой полезной информации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LECTA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https://lecta.rosuchebnik.ru/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платформа, содержащая электронные продукты для учителей. Здесь содержатся ЭФУ различных учебников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вспомогательных материалов для учителя. После регистрации педагогу будут доступны сервисы «Классная работа»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«Контрольная работа», с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которых легко планировать уроки, создавать презентации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красочные наглядные материалы.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«Открытый урок. Первое сентября»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Содержит обширную базу педагогических идей: более 26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конспектов уроков, разработок мероприятий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 деятельности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вспомогательных материалов для педагога начальной школы.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E5294C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Удобная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онлайн-платформа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продуманной навигацией, где педагог начальных классов может легко найти нужный материал. Ресурс содержит обширную коллекцию иллюстраций, фотографий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 для оформления презентаций, наглядных материалов или слайд-шоу.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F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gram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онлайн-платформа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 уроками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школьным предметам. Здесь учитель может зарегистрироваться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отслеживать в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 кабинете статистику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 ученику. Задания на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увлекательные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красочные, интерфейс интуитивно понятен каждому педагогу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школьнику.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портал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https://www.uchportal.ru/load/46</w:t>
              </w:r>
            </w:hyperlink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Содержится множество материалов для учителя начальных классов: разработки уроков, готовые презентации, тесты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самостоятельной работы, поурочное планирование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предметам с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«Начальная школа»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Рассчитан</w:t>
            </w:r>
            <w:proofErr w:type="gram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родителей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учителей. Детям будут интересны игры, проекты, конкурсы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со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сверстниками. Родители смогут узнать об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интересующих их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вопросах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почитать 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 воспитания, а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пообщаться с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коллегами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обсудить насущные дела.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мастеров»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https://stranamasterov.ru/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Кладезь идей для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учителей, детей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родителей. На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этом ресурсе можно найти различные техники рисования, 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конструирования. А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здесь содержится информация 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выставках, конкурсах, мастер-классах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онлайн-мероприятиях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всех, кто хочет раскрыть свой творческий потенциал.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портал «Российское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http://www.edu.ru/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Содержит интересную подборку материалов для организации занятий по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природоведению.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графика LENAGOLD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http://www.lenagold.ru/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Отличный ресурс для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учителей, которые готовы развивать творческие навыки у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школьников. Тут можно легко найти иллюстрации, фото, клипарты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фоны для презентаций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раздаточных материалов.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027D32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tatarovo.ru </w:t>
            </w:r>
          </w:p>
          <w:p w:rsidR="00027D32" w:rsidRPr="00027D32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Pr="00027D32">
              <w:rPr>
                <w:lang w:val="en-US"/>
              </w:rPr>
              <w:instrText>HYPERLINK "http://www.tatarovo.ru/sound.html"</w:instrText>
            </w:r>
            <w:r>
              <w:fldChar w:fldCharType="separate"/>
            </w:r>
            <w:r w:rsidRPr="00027D3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027D32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  <w:lang w:val="en-US"/>
              </w:rPr>
              <w:t>HYPERLINK "http://www.tatarovo.ru/sound.html"</w:t>
            </w:r>
            <w:r w:rsidRPr="00027D3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://</w:t>
            </w:r>
            <w:r w:rsidRPr="00027D32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  <w:lang w:val="en-US"/>
              </w:rPr>
              <w:t>HYPERLINK "http://www.tatarovo.ru/sound.html"</w:t>
            </w:r>
            <w:r w:rsidRPr="00027D3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027D32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  <w:lang w:val="en-US"/>
              </w:rPr>
              <w:t>HYPERLINK "http://www.tatarovo.ru/sound.html"</w:t>
            </w:r>
            <w:r w:rsidRPr="00027D3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</w:t>
            </w:r>
            <w:r w:rsidRPr="00027D32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  <w:lang w:val="en-US"/>
              </w:rPr>
              <w:t>HYPERLINK "http://www.tatarovo.ru/sound.html"</w:t>
            </w:r>
            <w:r w:rsidRPr="00027D3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tatarovo</w:t>
            </w:r>
            <w:r w:rsidRPr="00027D32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  <w:lang w:val="en-US"/>
              </w:rPr>
              <w:t>HYPERLINK "http://www.tatarovo.ru/sound.html"</w:t>
            </w:r>
            <w:r w:rsidRPr="00027D3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</w:t>
            </w:r>
            <w:r w:rsidRPr="00027D32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  <w:lang w:val="en-US"/>
              </w:rPr>
              <w:t>HYPERLINK "http://www.tatarovo.ru/sound.html"</w:t>
            </w:r>
            <w:r w:rsidRPr="005B15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B1556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</w:rPr>
              <w:t>HYPERLINK "http://www.tatarovo.ru/sound.html"</w:t>
            </w:r>
            <w:r w:rsidRPr="005B15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5B1556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</w:rPr>
              <w:t>HYPERLINK "http://www.tatarovo.ru/sound.html"</w:t>
            </w:r>
            <w:r w:rsidRPr="005B15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sound</w:t>
            </w:r>
            <w:r w:rsidRPr="005B1556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</w:rPr>
              <w:t>HYPERLINK "http://www.tatarovo.ru/sound.html"</w:t>
            </w:r>
            <w:r w:rsidRPr="005B15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5B1556">
              <w:rPr>
                <w:rFonts w:ascii="Times New Roman" w:hAnsi="Times New Roman" w:cs="Times New Roman"/>
                <w:vanish/>
                <w:color w:val="0000FF"/>
                <w:sz w:val="24"/>
                <w:szCs w:val="24"/>
              </w:rPr>
              <w:t>HYPERLINK "http://www.tatarovo.ru/sound.html"</w:t>
            </w:r>
            <w:r w:rsidRPr="005B15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html</w:t>
            </w:r>
            <w:r>
              <w:fldChar w:fldCharType="end"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Содержит обширную подборку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аудиофайлов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звуками: музыкальные инструменты, птицы, транспорт, насекомые, бытовые приборы, природа, люди.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в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картинках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http://bomoonlight.ru/azbuka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Милые иллюстрации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небольшие стихотворения для удобства запоминания слов. Ничего лишнего, простой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удобный интерфейс.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viki.rdf.ru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https://viki.rdf.ru/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интересная база, содержащая электронные презентации 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клипы для детей.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программы.</w:t>
            </w:r>
            <w:proofErr w:type="gramEnd"/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«Раскраски </w:t>
            </w:r>
            <w:proofErr w:type="spell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Детские игры | Раскраски 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онлайн</w:t>
              </w:r>
              <w:proofErr w:type="spellEnd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teremoc.ru</w:t>
              </w:r>
              <w:proofErr w:type="spellEnd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Нашему вниманию предлагают игры</w:t>
            </w:r>
            <w:r w:rsidRPr="005B1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раскраски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Здесь можно попробовать себя творчески проявить. </w:t>
            </w:r>
            <w:r w:rsidRPr="005B1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Раскраски </w:t>
            </w:r>
            <w:proofErr w:type="spellStart"/>
            <w:r w:rsidRPr="005B1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же развивают наблюдательность. Дети постарше </w:t>
            </w:r>
            <w:proofErr w:type="gram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смогут проявить весь свой творческий потенциал ведь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раскраски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</w:t>
            </w:r>
            <w:proofErr w:type="gramEnd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восприятие, творческие способности, формируют эстетический вкус.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изобразительного искусства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БИБЛИОТЕКА ИЗОБРАЗИТЕЛЬНЫХ ИСКУССТВ (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artlib.ru</w:t>
              </w:r>
              <w:proofErr w:type="spellEnd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Библиотека 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предназначена для создания авторских галерей художников и различных собраний произведений искусств.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Представлены: авторские галереи, коммерческие галереи, сборники, собрания, музеи, классика, творческие объединения и т.д.</w:t>
            </w:r>
            <w:proofErr w:type="gramEnd"/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«Государственная Третьяковская галерея»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Государственная Третьяковская галерея (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artchive.ru</w:t>
              </w:r>
              <w:proofErr w:type="spellEnd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Собрание музея уникально: одна из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самых крупных коллекций русского изобразительного искусства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мире включает русскую живопись,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графику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,с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кульптуру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произведения декоративно-прикладного искусства ХІ - начала ХХІ веков.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Особой гордостью Третьяковской галереи являются собрание древнерусских икон,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картины художников-передвижников 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второй половины XIX века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коллекция русского авангарда. Эти бесценные сокровища составляют золотой фонд культурного наследия России.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Сайт Классической музыки.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Классическая музыка | 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Classic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music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(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classic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music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1556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</w:rPr>
                <w:t>HYPERLINK "https://www.classic-music.ru/"</w:t>
              </w:r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композиторы, исполнители, различные музыкальные произведения, музыкальный словарь и книги.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Птицы России.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Птицы России (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ptici.info</w:t>
              </w:r>
              <w:proofErr w:type="spellEnd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На сайте можно узнать о птицах России, зимовке, перелетах, внешний вид (на уроке окружающего мира)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MumsKids</w:t>
            </w:r>
            <w:proofErr w:type="spellEnd"/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Для родителей и детей - 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MumsKids.ru</w:t>
              </w:r>
              <w:proofErr w:type="spellEnd"/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Ресурс для учителей, родителей и детей. Различные игры (анаграммы, для установления причинно-следственных связей и др.),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игры для тренировки внимания, логики, памяти, усидчивости и многое другое.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Логозаврия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: сайт детских компьютерных игр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https://www.logozavr.ru/</w:t>
              </w:r>
            </w:hyperlink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игры и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флеш-игры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и младших школьников, которые могут использоваться в образовательных учреждениях и дома: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, раскраски, ребусы,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японские кроссворды, пасьянсы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головоломки, развивающие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восприятие, внимание, зрительную память, логическое мышление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– все то, что способствует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успешному обучению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ребенка в школе.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"Методическая копилка"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http://zanimatika.narod.ru/index.htm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Материалы сайта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"Методическая копилка"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адресованы учителям, классным руководителям, заместителям директора по воспитательной работе, методистам, вожатым, руководителям молодёжных организаций, любознательным ученикам и их заботливым родителям, воспитателям, няням, гувернерам.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На его страницах можно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разнообразной информации, такой необходимой для проведения в школе обобщающих и открытых уроков, тематических дней и предметных недель, классных часов, познавательных игр,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КВНов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праздников, конкурсов, олимпиад и различных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летних оздоровительных лагерях. Здесь весёлые обучающие стихотворения, загадки, шарады, ребусы, анаграммы, викторины, тесты и игровые задания. Они помогут детям учиться играючи, с удовольствием и интересом.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«Реальная школа»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4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http://www.realschool.ru/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Интернет-портал для детей и их родителей.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Сайт для школьников, их родителей и учителей - именно такой формат ресурса задумали создатели портала «Реальная школа». Интернет-портал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 традиционной школьной тематикой: здесь можно найти актуальную информацию, которая касается организации детского, группового и семейного отдыха и досуга, спорта и путешествий, культуры и здоровья. Рассматривая наш ресурс как детский портал, мы приглашаем юных пользователей принять участие к творческих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воспользоваться 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виртуальной библиотеки и постоянно обновляемой обширной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зарядиться хорошим настроением на страничке «Юмор». К услугам более серьезно настроенной аудитории - помощь компетентных репетиторов, дистанционные консультации таких специалистов, как детский психолог и семейный юрист.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Детландия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Библиотечка»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http://www.detlan.ru/baby/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Сайт для младших школьников – для детей, их родителей и учителей. На сайте можно найти самые популярные книги для детей. В подборе литературы для младших школьников мы руководствовались как школьной программой, так и пожеланиями посетителей сайта. Особое внимание мы уделили произведениям, способствующим адаптации к школьной жизни.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Детский портал «Солнышко»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http://www.solnet.ee/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Сайт для детей, родителей и учителей. Здесь вы найдёте конкурсы и викторины, виртуальную школу для малышей, игры и мультфильмы. Проект начинался как 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виртуальный детский журнал, со временем превратился в ежедневный портал с эксклюзивным наполнением и своей целевой аудиторией.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Ориентирован на старший дошкольный, младший и средний школьный возраст.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направления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: всестороннее развитие ребенка в домашних условиях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Интернешка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7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http://interneshka.net/index.phtml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Интернешка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» по безопасному использованию Интернета призван привлечь внимание юных </w:t>
            </w:r>
            <w:proofErr w:type="spellStart"/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интернет-пользователей</w:t>
            </w:r>
            <w:proofErr w:type="spellEnd"/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и научить их безопасному использованию Интернета, повысить интернет-грамотность и развить творческие способности детей. На сайте проекта размещена информация о постоянно проводимых в рамках проекта конкурсах для детей, в которых может принять участие любой желающий.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8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http://www.umniki.ru/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- интернет-проект для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умных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. Здесь Вы можете задавать любые (!) вопросы автору и ведущему передачи «Умницы и Умники» и получить ответ от него ЛИЧНО!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пантера»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http://www.cominf.ru/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Пантера»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приключенческие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 Включает в себя 2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: «Фокус-покус» и «Право на риск» по одноименным комиксам. Работает в режиме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Ориентирован на младший и средний школьный возраст.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направления: развитие мышления, памяти, логики, быстроты реакции, воображения.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027D32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 w:rsidRPr="00027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http://ya-umni4ka.ru/?p=1952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презентации, игры, тесты, викторины для дошкольников и младших школьников.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5B1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«FUN4CHILD»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http://www.fun4child.ru/4-detskijj-sajjt.html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Fun4child.ru – сайт, который создан именно для вас и ваших детей! </w:t>
            </w: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Само название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нашего сайта говорит о том, что он посвящен детям и всему, что с ними связано. Здесь вы найдете много интересной, нужной и полезной информации, которая будет подходящей для развития и развлечения вашего ребенка. Этот сайт удобный в использовании, так как весь материал разбит на разделы, такие как Развитие ребенка, Здоровье ребенка, Детский мир, Детские стихи, Сказки, 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Английский для детей, Праздники.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«Кладовая развлечений. Детский сайт»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http://kladraz.ru/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Кладовая развлечений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– это сайт для педагогов, воспитателей, студентов, родителей и всех тех, кто занимается воспитанием, обучением 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развитием детей. Кладовая развлечений – это образовательный, познавательный и развлекательный 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портал, на котором можно получить много интересной и полезной информации, а также обменяться с коллегами своим педагогическим опытом и мастерством. На страницах сайта родители найдут полезные материалы для развития своего ребёнка, начиная от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его рождения. На сайте вы найдете сценарии праздников, сценарии внеклассных мероприятий, сценарии классных часов, развивающие игры, загадки, викторины и конкурсы, словом все то, что сделает вашу жизнь веселой и интересной.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Платформа для быстрого формирования навыков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Skills4u.ru</w:t>
              </w:r>
            </w:hyperlink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Платформа открыла полный бесплатный доступ к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срезовым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тестам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урокам по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русскому языку (1-11 классы, ОГЭ, ЕГЭ, ВПР)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математике (1-7 классы) до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eSchool</w:t>
            </w:r>
            <w:proofErr w:type="spellEnd"/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Eschool.pro</w:t>
              </w:r>
              <w:proofErr w:type="spellEnd"/>
            </w:hyperlink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Поможет школьникам 1-8 классов бесплатно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игровой форме изучать математику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Уроки рисования и черчения для начинающих</w:t>
              </w:r>
            </w:hyperlink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https://mel.fm/blog/yelena-abramova/58210-20-onlayn-resursov-kotoryye-pomogut-uchit-i-zanimat-detey</w:t>
              </w:r>
            </w:hyperlink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  <w:proofErr w:type="gram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который поможет школьникам подтянуть черчение, а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также начать врастать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профессию будущим архитекторам.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Смарторика</w:t>
            </w:r>
            <w:proofErr w:type="spellEnd"/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http://risovatlegko.ru/cherchenie/uroki</w:t>
              </w:r>
            </w:hyperlink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робототехники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программирования роботов для детей от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восьми лет.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hyperlink r:id="rId38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rostoyKarandash.ru</w:t>
              </w:r>
              <w:proofErr w:type="spellEnd"/>
            </w:hyperlink>
            <w:r w:rsidRPr="005B155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https://prostoykarandash.ru/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разных техниках,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том числе для начинающих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детей, инструктаж по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Photoshop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также обзор графических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онлайн-редакторов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D32" w:rsidRPr="005B1556" w:rsidTr="00EE7E19">
        <w:trPr>
          <w:trHeight w:val="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Шахматы </w:t>
              </w:r>
              <w:proofErr w:type="spellStart"/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онлайн</w:t>
              </w:r>
              <w:proofErr w:type="spellEnd"/>
            </w:hyperlink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7D32" w:rsidRPr="005B1556" w:rsidRDefault="00027D32" w:rsidP="00E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Pr="005B1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https://levico.ru/</w:t>
              </w:r>
            </w:hyperlink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27D32" w:rsidRPr="005B1556" w:rsidRDefault="00027D32" w:rsidP="00EE7E19">
            <w:pPr>
              <w:tabs>
                <w:tab w:val="left" w:pos="1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Ресурс, который поможет ребёнку не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только освоить одну из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древнейших игр, но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развить стратегическое мышление, умение просчитывать ситуацию на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много ходов вперёд, а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, стрессоустойчивость и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способность держать себя в</w:t>
            </w:r>
            <w:r w:rsidRPr="005B1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B1556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</w:tc>
      </w:tr>
    </w:tbl>
    <w:p w:rsidR="00076B04" w:rsidRDefault="00076B04"/>
    <w:sectPr w:rsidR="0007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27D32"/>
    <w:rsid w:val="00027D32"/>
    <w:rsid w:val="000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46" TargetMode="External"/><Relationship Id="rId13" Type="http://schemas.openxmlformats.org/officeDocument/2006/relationships/hyperlink" Target="http://bomoonlight.ru/azbuka" TargetMode="External"/><Relationship Id="rId18" Type="http://schemas.openxmlformats.org/officeDocument/2006/relationships/hyperlink" Target="https://artchive.ru/publications/28~Gosudarstvennaja_Tret'jakovskaja_galereja" TargetMode="External"/><Relationship Id="rId26" Type="http://schemas.openxmlformats.org/officeDocument/2006/relationships/hyperlink" Target="https://infourok.ru/go.html?href=http://www.solnet.ee/" TargetMode="External"/><Relationship Id="rId39" Type="http://schemas.openxmlformats.org/officeDocument/2006/relationships/hyperlink" Target="https://prostoykarandas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mskids.ru/" TargetMode="External"/><Relationship Id="rId34" Type="http://schemas.openxmlformats.org/officeDocument/2006/relationships/hyperlink" Target="https://eschool.pro/welcom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www.lenagold.ru/" TargetMode="External"/><Relationship Id="rId17" Type="http://schemas.openxmlformats.org/officeDocument/2006/relationships/hyperlink" Target="http://www.artlib.ru/" TargetMode="External"/><Relationship Id="rId25" Type="http://schemas.openxmlformats.org/officeDocument/2006/relationships/hyperlink" Target="https://infourok.ru/go.html?href=http://www.detlan.ru/baby/" TargetMode="External"/><Relationship Id="rId33" Type="http://schemas.openxmlformats.org/officeDocument/2006/relationships/hyperlink" Target="https://skills4u.ru/school/" TargetMode="External"/><Relationship Id="rId38" Type="http://schemas.openxmlformats.org/officeDocument/2006/relationships/hyperlink" Target="http://prostoykarandas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remoc.ru/game/raskraski.htm" TargetMode="External"/><Relationship Id="rId20" Type="http://schemas.openxmlformats.org/officeDocument/2006/relationships/hyperlink" Target="https://ptici.info/" TargetMode="External"/><Relationship Id="rId29" Type="http://schemas.openxmlformats.org/officeDocument/2006/relationships/hyperlink" Target="https://infourok.ru/go.html?href=http://www.cominf.ru/" TargetMode="External"/><Relationship Id="rId41" Type="http://schemas.openxmlformats.org/officeDocument/2006/relationships/hyperlink" Target="https://levic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s://infourok.ru/go.html?href=http://www.realschool.ru/" TargetMode="External"/><Relationship Id="rId32" Type="http://schemas.openxmlformats.org/officeDocument/2006/relationships/hyperlink" Target="https://infourok.ru/go.html?href=http://kladraz.ru/" TargetMode="External"/><Relationship Id="rId37" Type="http://schemas.openxmlformats.org/officeDocument/2006/relationships/hyperlink" Target="http://risovatlegko.ru/cherchenie/uroki" TargetMode="External"/><Relationship Id="rId40" Type="http://schemas.openxmlformats.org/officeDocument/2006/relationships/hyperlink" Target="http://levico.ru/" TargetMode="External"/><Relationship Id="rId5" Type="http://schemas.openxmlformats.org/officeDocument/2006/relationships/hyperlink" Target="https://urok.1sept.ru/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://zanimatika.narod.ru/index.htm" TargetMode="External"/><Relationship Id="rId28" Type="http://schemas.openxmlformats.org/officeDocument/2006/relationships/hyperlink" Target="https://infourok.ru/go.html?href=http://www.umniki.ru/" TargetMode="External"/><Relationship Id="rId36" Type="http://schemas.openxmlformats.org/officeDocument/2006/relationships/hyperlink" Target="https://mel.fm/blog/yelena-abramova/58210-20-onlayn-resursov-kotoryye-pomogut-uchit-i-zanimat-detey" TargetMode="External"/><Relationship Id="rId10" Type="http://schemas.openxmlformats.org/officeDocument/2006/relationships/hyperlink" Target="https://stranamasterov.ru/" TargetMode="External"/><Relationship Id="rId19" Type="http://schemas.openxmlformats.org/officeDocument/2006/relationships/hyperlink" Target="https://www.classic-music.ru/" TargetMode="External"/><Relationship Id="rId31" Type="http://schemas.openxmlformats.org/officeDocument/2006/relationships/hyperlink" Target="https://infourok.ru/go.html?href=http://www.fun4child.ru/4-detskijj-sajjt.html" TargetMode="External"/><Relationship Id="rId4" Type="http://schemas.openxmlformats.org/officeDocument/2006/relationships/hyperlink" Target="https://lecta.rosuchebnik.ru/" TargetMode="Externa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s://viki.rdf.ru/" TargetMode="External"/><Relationship Id="rId22" Type="http://schemas.openxmlformats.org/officeDocument/2006/relationships/hyperlink" Target="https://www.logozavr.ru/" TargetMode="External"/><Relationship Id="rId27" Type="http://schemas.openxmlformats.org/officeDocument/2006/relationships/hyperlink" Target="https://infourok.ru/go.html?href=http://interneshka.net/index.phtml" TargetMode="External"/><Relationship Id="rId30" Type="http://schemas.openxmlformats.org/officeDocument/2006/relationships/hyperlink" Target="https://infourok.ru/go.html?href=http://ya-umni4ka.ru/?p=1952" TargetMode="External"/><Relationship Id="rId35" Type="http://schemas.openxmlformats.org/officeDocument/2006/relationships/hyperlink" Target="http://risovatlegko.ru/cherchenie/urok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2338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2</cp:revision>
  <dcterms:created xsi:type="dcterms:W3CDTF">2022-09-12T11:44:00Z</dcterms:created>
  <dcterms:modified xsi:type="dcterms:W3CDTF">2022-09-12T11:44:00Z</dcterms:modified>
</cp:coreProperties>
</file>