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F71" w:rsidRPr="007A0203" w:rsidRDefault="00616F71" w:rsidP="00616F71">
      <w:pPr>
        <w:shd w:val="clear" w:color="auto" w:fill="FDFDFD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A0203">
        <w:rPr>
          <w:rFonts w:ascii="Times New Roman" w:eastAsia="Times New Roman" w:hAnsi="Times New Roman" w:cs="Times New Roman"/>
          <w:b/>
          <w:bCs/>
          <w:sz w:val="24"/>
          <w:szCs w:val="24"/>
        </w:rPr>
        <w:t>Что нужно знать о функциональной грамотности!</w:t>
      </w:r>
    </w:p>
    <w:p w:rsidR="00616F71" w:rsidRPr="007A0203" w:rsidRDefault="00616F71" w:rsidP="00616F71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203">
        <w:rPr>
          <w:rFonts w:ascii="Times New Roman" w:eastAsia="Times New Roman" w:hAnsi="Times New Roman" w:cs="Times New Roman"/>
          <w:sz w:val="24"/>
          <w:szCs w:val="24"/>
        </w:rPr>
        <w:t>Для ребенка очень важно быть успешным в учебе. А для этого он должен уметь работать с информацией: находить её, проверять факты, анализировать, обобщать.</w:t>
      </w:r>
    </w:p>
    <w:p w:rsidR="00616F71" w:rsidRPr="007A0203" w:rsidRDefault="00616F71" w:rsidP="00616F71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203">
        <w:rPr>
          <w:rFonts w:ascii="Times New Roman" w:eastAsia="Times New Roman" w:hAnsi="Times New Roman" w:cs="Times New Roman"/>
          <w:sz w:val="24"/>
          <w:szCs w:val="24"/>
        </w:rPr>
        <w:t>С сентября 2022 вступили в силу новые федеральные государственные образовательные стандарты, которые поставили  перед участниками образовательных отношений задачу обеспечения формирования функциональной грамотности обучающихся.</w:t>
      </w:r>
    </w:p>
    <w:p w:rsidR="00616F71" w:rsidRPr="007A0203" w:rsidRDefault="00616F71" w:rsidP="00616F71">
      <w:pPr>
        <w:shd w:val="clear" w:color="auto" w:fill="FDFDFD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A0203">
        <w:rPr>
          <w:rFonts w:ascii="Times New Roman" w:eastAsia="Times New Roman" w:hAnsi="Times New Roman" w:cs="Times New Roman"/>
          <w:b/>
          <w:bCs/>
          <w:sz w:val="24"/>
          <w:szCs w:val="24"/>
        </w:rPr>
        <w:t>Что же такое функциональная грамотность?</w:t>
      </w:r>
    </w:p>
    <w:p w:rsidR="00616F71" w:rsidRPr="007A0203" w:rsidRDefault="00616F71" w:rsidP="00616F71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203">
        <w:rPr>
          <w:rFonts w:ascii="Times New Roman" w:eastAsia="Times New Roman" w:hAnsi="Times New Roman" w:cs="Times New Roman"/>
          <w:sz w:val="24"/>
          <w:szCs w:val="24"/>
        </w:rPr>
        <w:t>Это способность решать учебные задачи и жизненные проблемные ситуации на основе сформированных предметных, метапредметных и универсальных способов деятельности,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6F71" w:rsidRPr="007A0203" w:rsidRDefault="00616F71" w:rsidP="00616F71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203">
        <w:rPr>
          <w:rFonts w:ascii="Times New Roman" w:eastAsia="Times New Roman" w:hAnsi="Times New Roman" w:cs="Times New Roman"/>
          <w:sz w:val="24"/>
          <w:szCs w:val="24"/>
        </w:rPr>
        <w:t>Иными словами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A0203">
        <w:rPr>
          <w:rFonts w:ascii="Times New Roman" w:eastAsia="Times New Roman" w:hAnsi="Times New Roman" w:cs="Times New Roman"/>
          <w:sz w:val="24"/>
          <w:szCs w:val="24"/>
        </w:rPr>
        <w:t xml:space="preserve"> функциональная грамотность показывает, как человек может использовать полученные в школе знания в реальной жизни, сможет ли он найти оптимальные способы решения проблемных ситуаций.</w:t>
      </w:r>
    </w:p>
    <w:p w:rsidR="00616F71" w:rsidRPr="007A0203" w:rsidRDefault="00616F71" w:rsidP="00616F71">
      <w:pPr>
        <w:shd w:val="clear" w:color="auto" w:fill="FDFDFD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A0203">
        <w:rPr>
          <w:rFonts w:ascii="Times New Roman" w:eastAsia="Times New Roman" w:hAnsi="Times New Roman" w:cs="Times New Roman"/>
          <w:sz w:val="24"/>
          <w:szCs w:val="24"/>
        </w:rPr>
        <w:t>·                     </w:t>
      </w:r>
      <w:r w:rsidRPr="007A02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Читательская грамотность –</w:t>
      </w:r>
    </w:p>
    <w:p w:rsidR="00616F71" w:rsidRPr="007A0203" w:rsidRDefault="00616F71" w:rsidP="00616F71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A0203">
        <w:rPr>
          <w:rFonts w:ascii="Times New Roman" w:eastAsia="Times New Roman" w:hAnsi="Times New Roman" w:cs="Times New Roman"/>
        </w:rPr>
        <w:t>Это </w:t>
      </w:r>
      <w:r w:rsidRPr="007A0203">
        <w:rPr>
          <w:rFonts w:ascii="Times New Roman" w:eastAsia="Times New Roman" w:hAnsi="Times New Roman" w:cs="Times New Roman"/>
          <w:b/>
          <w:bCs/>
        </w:rPr>
        <w:t>способность ребенка использовать тексты для достижения своих целей, пополнения знаний, приобретения навыков</w:t>
      </w:r>
      <w:r w:rsidRPr="007A0203">
        <w:rPr>
          <w:rFonts w:ascii="Times New Roman" w:eastAsia="Times New Roman" w:hAnsi="Times New Roman" w:cs="Times New Roman"/>
        </w:rPr>
        <w:t>. Для формирования читательской грамотности важно уметь находить и извлекать из текста информацию, размышлять над ним, «читать между строк».  </w:t>
      </w:r>
    </w:p>
    <w:p w:rsidR="00616F71" w:rsidRPr="007A0203" w:rsidRDefault="00616F71" w:rsidP="00616F71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A0203">
        <w:rPr>
          <w:rFonts w:ascii="Times New Roman" w:eastAsia="Times New Roman" w:hAnsi="Times New Roman" w:cs="Times New Roman"/>
        </w:rPr>
        <w:t>Задания на формирование читательской грамотности и её проверку состоят из текста и вопросов, на которые нельзя дать однозначный ответ. Например, «Что сделали бы вы, если бы оказались на месте героя истории?» и т.п</w:t>
      </w:r>
      <w:proofErr w:type="gramStart"/>
      <w:r w:rsidRPr="007A0203">
        <w:rPr>
          <w:rFonts w:ascii="Times New Roman" w:eastAsia="Times New Roman" w:hAnsi="Times New Roman" w:cs="Times New Roman"/>
        </w:rPr>
        <w:t>..</w:t>
      </w:r>
      <w:proofErr w:type="gramEnd"/>
    </w:p>
    <w:p w:rsidR="00616F71" w:rsidRPr="007A0203" w:rsidRDefault="00616F71" w:rsidP="00616F71">
      <w:pPr>
        <w:shd w:val="clear" w:color="auto" w:fill="FDFDFD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A0203">
        <w:rPr>
          <w:rFonts w:ascii="Times New Roman" w:eastAsia="Times New Roman" w:hAnsi="Times New Roman" w:cs="Times New Roman"/>
          <w:sz w:val="24"/>
          <w:szCs w:val="24"/>
        </w:rPr>
        <w:t>·                     </w:t>
      </w:r>
      <w:r w:rsidRPr="007A02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Математическая грамотность</w:t>
      </w:r>
    </w:p>
    <w:p w:rsidR="00616F71" w:rsidRPr="007A0203" w:rsidRDefault="00616F71" w:rsidP="00616F71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A0203">
        <w:rPr>
          <w:rFonts w:ascii="Times New Roman" w:eastAsia="Times New Roman" w:hAnsi="Times New Roman" w:cs="Times New Roman"/>
          <w:sz w:val="24"/>
          <w:szCs w:val="24"/>
        </w:rPr>
        <w:t>Под математической грамотностью понимается </w:t>
      </w:r>
      <w:r w:rsidRPr="007A02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способность ребенка </w:t>
      </w:r>
      <w:r w:rsidRPr="007A0203">
        <w:rPr>
          <w:rFonts w:ascii="Times New Roman" w:eastAsia="Times New Roman" w:hAnsi="Times New Roman" w:cs="Times New Roman"/>
          <w:b/>
          <w:bCs/>
        </w:rPr>
        <w:t>использовать математические знания в разных контекстах, на основе математических данных описывать, объяснять, предсказывать явления</w:t>
      </w:r>
      <w:r w:rsidRPr="007A0203">
        <w:rPr>
          <w:rFonts w:ascii="Times New Roman" w:eastAsia="Times New Roman" w:hAnsi="Times New Roman" w:cs="Times New Roman"/>
        </w:rPr>
        <w:t xml:space="preserve">. Формировать математическую </w:t>
      </w:r>
      <w:proofErr w:type="gramStart"/>
      <w:r w:rsidRPr="007A0203">
        <w:rPr>
          <w:rFonts w:ascii="Times New Roman" w:eastAsia="Times New Roman" w:hAnsi="Times New Roman" w:cs="Times New Roman"/>
        </w:rPr>
        <w:t>грамотность</w:t>
      </w:r>
      <w:proofErr w:type="gramEnd"/>
      <w:r w:rsidRPr="007A0203">
        <w:rPr>
          <w:rFonts w:ascii="Times New Roman" w:eastAsia="Times New Roman" w:hAnsi="Times New Roman" w:cs="Times New Roman"/>
        </w:rPr>
        <w:t xml:space="preserve"> значит учить ребёнка принимать взвешенные решения, формулировать объективное мнение, анализировать окружающую действительность.</w:t>
      </w:r>
    </w:p>
    <w:p w:rsidR="00616F71" w:rsidRPr="007A0203" w:rsidRDefault="00616F71" w:rsidP="00616F71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A0203">
        <w:rPr>
          <w:rFonts w:ascii="Times New Roman" w:eastAsia="Times New Roman" w:hAnsi="Times New Roman" w:cs="Times New Roman"/>
        </w:rPr>
        <w:t>Для формирования математической грамотности и её проверки у ребенка можно попробовать выяснить, например, как скоро окупится установка парусов на корабли с двигателем. При этом школьнику будет известно количество топлива, которое корабль потребляет при наличии и при отсутствии паруса, стоимость топлива и стоимость установки паруса. Задача обязательно приводится в контексте: рассказывается о том, что 95% товаров в мире перевозят по морю на кораблях, использующих топливо. И для того, чтобы уменьшить потребление этого топлива и его влияние на окружающую среду, инженеры планируют создать проект корабля, использующего, в том числе силу ветра. </w:t>
      </w:r>
    </w:p>
    <w:p w:rsidR="00616F71" w:rsidRPr="007A0203" w:rsidRDefault="00616F71" w:rsidP="00616F71">
      <w:pPr>
        <w:shd w:val="clear" w:color="auto" w:fill="FDFDFD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A0203">
        <w:rPr>
          <w:rFonts w:ascii="Times New Roman" w:eastAsia="Times New Roman" w:hAnsi="Times New Roman" w:cs="Times New Roman"/>
          <w:sz w:val="24"/>
          <w:szCs w:val="24"/>
        </w:rPr>
        <w:t>·                     </w:t>
      </w:r>
      <w:r w:rsidRPr="007A02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Естественнонаучная грамотность</w:t>
      </w:r>
    </w:p>
    <w:p w:rsidR="00616F71" w:rsidRPr="007A0203" w:rsidRDefault="00616F71" w:rsidP="00616F71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A0203">
        <w:rPr>
          <w:rFonts w:ascii="Times New Roman" w:eastAsia="Times New Roman" w:hAnsi="Times New Roman" w:cs="Times New Roman"/>
        </w:rPr>
        <w:t>Под естественнонаучной грамотностью понимают </w:t>
      </w:r>
      <w:r w:rsidRPr="007A0203">
        <w:rPr>
          <w:rFonts w:ascii="Times New Roman" w:eastAsia="Times New Roman" w:hAnsi="Times New Roman" w:cs="Times New Roman"/>
          <w:b/>
          <w:bCs/>
        </w:rPr>
        <w:t>способность ребёнка формировать мнение о проблемах, связанных с естественными науками</w:t>
      </w:r>
      <w:r w:rsidRPr="007A0203">
        <w:rPr>
          <w:rFonts w:ascii="Times New Roman" w:eastAsia="Times New Roman" w:hAnsi="Times New Roman" w:cs="Times New Roman"/>
        </w:rPr>
        <w:t>. Для этого важны навыки интерпретации научных данных, умение спланировать и провести исследование, объяснить явления природы и технологии, найти доказательства. </w:t>
      </w:r>
    </w:p>
    <w:p w:rsidR="00616F71" w:rsidRPr="007A0203" w:rsidRDefault="00616F71" w:rsidP="00616F71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A0203">
        <w:rPr>
          <w:rFonts w:ascii="Times New Roman" w:eastAsia="Times New Roman" w:hAnsi="Times New Roman" w:cs="Times New Roman"/>
        </w:rPr>
        <w:t>Для проверки уровня естественнонаучной грамотности используют задания с географическими картами и предложением эти карты проанализировать. Или, например, объяснить, что изображено на серии картинок при помощи научных понятий (например «атомы» и «молекулы»).</w:t>
      </w:r>
    </w:p>
    <w:p w:rsidR="00616F71" w:rsidRPr="007A0203" w:rsidRDefault="00616F71" w:rsidP="00616F71">
      <w:pPr>
        <w:shd w:val="clear" w:color="auto" w:fill="FDFDFD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A0203">
        <w:rPr>
          <w:rFonts w:ascii="Times New Roman" w:eastAsia="Times New Roman" w:hAnsi="Times New Roman" w:cs="Times New Roman"/>
          <w:sz w:val="24"/>
          <w:szCs w:val="24"/>
        </w:rPr>
        <w:t>·                     </w:t>
      </w:r>
      <w:r w:rsidRPr="007A02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Глобальные компетенции -</w:t>
      </w:r>
    </w:p>
    <w:p w:rsidR="00616F71" w:rsidRPr="007A0203" w:rsidRDefault="00616F71" w:rsidP="00616F71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A0203">
        <w:rPr>
          <w:rFonts w:ascii="Times New Roman" w:eastAsia="Times New Roman" w:hAnsi="Times New Roman" w:cs="Times New Roman"/>
        </w:rPr>
        <w:t>Это </w:t>
      </w:r>
      <w:r w:rsidRPr="007A0203">
        <w:rPr>
          <w:rFonts w:ascii="Times New Roman" w:eastAsia="Times New Roman" w:hAnsi="Times New Roman" w:cs="Times New Roman"/>
          <w:b/>
          <w:bCs/>
        </w:rPr>
        <w:t>способность ребёнка работать в одиночку или в группе для решения глобальной проблемы</w:t>
      </w:r>
      <w:r w:rsidRPr="007A0203">
        <w:rPr>
          <w:rFonts w:ascii="Times New Roman" w:eastAsia="Times New Roman" w:hAnsi="Times New Roman" w:cs="Times New Roman"/>
        </w:rPr>
        <w:t>. Для этого важно уметь управлять своим поведением, эмоционально воспринимать новую информацию и быть открытым к ней.</w:t>
      </w:r>
    </w:p>
    <w:p w:rsidR="00616F71" w:rsidRPr="007A0203" w:rsidRDefault="00616F71" w:rsidP="00616F71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A0203">
        <w:rPr>
          <w:rFonts w:ascii="Times New Roman" w:eastAsia="Times New Roman" w:hAnsi="Times New Roman" w:cs="Times New Roman"/>
        </w:rPr>
        <w:t xml:space="preserve">Глобальные компетенции подразумевают развитие аналитического и критического мышления, эмпатии и способности сотрудничать. Осознание глобальных проблем и межкультурных различий – ключ к построению уважительных отношений с представителями любой культуры и принятию человеческого достоинства как отдельного явления. Дети учатся </w:t>
      </w:r>
      <w:r w:rsidRPr="007A0203">
        <w:rPr>
          <w:rFonts w:ascii="Times New Roman" w:eastAsia="Times New Roman" w:hAnsi="Times New Roman" w:cs="Times New Roman"/>
        </w:rPr>
        <w:lastRenderedPageBreak/>
        <w:t>осознавать, каким образом культурные, религиозные, расовые и другие различия влияют на взгляды окружающих. Способность понимать и принимать убеждения других людей — один из самых важных мягких навыков в современном мире. </w:t>
      </w:r>
    </w:p>
    <w:p w:rsidR="00616F71" w:rsidRPr="007A0203" w:rsidRDefault="00616F71" w:rsidP="00616F71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A0203">
        <w:rPr>
          <w:rFonts w:ascii="Times New Roman" w:eastAsia="Times New Roman" w:hAnsi="Times New Roman" w:cs="Times New Roman"/>
        </w:rPr>
        <w:t>Проверка глобальных компетенций часто включает задания, в которых нужно найти причинно-следственную связь между какими-либо действиями и их последствиями. Как правило, ученикам предлагается проанализировать предложенную ситуацию, ответив на вопросы, дополняющие исходный сюжет. Они обычно касаются глобальных вопросов, например, прав человека, образования как ценности, демографических проблем, изменения климата и так далее. Сложность предполагаемого анализа зависит от возраста ребенка: с пятиклассниками можно поговорить о том, почему нельзя выгнать на улицу щенка, а в 9-м классе уже затронуть тему социального неравенства. </w:t>
      </w:r>
    </w:p>
    <w:p w:rsidR="00616F71" w:rsidRPr="007A0203" w:rsidRDefault="00616F71" w:rsidP="00616F71">
      <w:pPr>
        <w:shd w:val="clear" w:color="auto" w:fill="FDFDFD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A0203">
        <w:rPr>
          <w:rFonts w:ascii="Times New Roman" w:eastAsia="Times New Roman" w:hAnsi="Times New Roman" w:cs="Times New Roman"/>
          <w:sz w:val="24"/>
          <w:szCs w:val="24"/>
        </w:rPr>
        <w:t>·                     </w:t>
      </w:r>
      <w:r w:rsidRPr="007A02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Креативное мышление</w:t>
      </w:r>
    </w:p>
    <w:p w:rsidR="00616F71" w:rsidRPr="007A0203" w:rsidRDefault="00616F71" w:rsidP="00616F71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A0203">
        <w:rPr>
          <w:rFonts w:ascii="Times New Roman" w:eastAsia="Times New Roman" w:hAnsi="Times New Roman" w:cs="Times New Roman"/>
        </w:rPr>
        <w:t>Под креативным мышлением понимается </w:t>
      </w:r>
      <w:r w:rsidRPr="007A0203">
        <w:rPr>
          <w:rFonts w:ascii="Times New Roman" w:eastAsia="Times New Roman" w:hAnsi="Times New Roman" w:cs="Times New Roman"/>
          <w:b/>
          <w:bCs/>
        </w:rPr>
        <w:t>способность ребёнка самостоятельно или в команде придумывать и улучшать идеи</w:t>
      </w:r>
      <w:r w:rsidRPr="007A0203">
        <w:rPr>
          <w:rFonts w:ascii="Times New Roman" w:eastAsia="Times New Roman" w:hAnsi="Times New Roman" w:cs="Times New Roman"/>
        </w:rPr>
        <w:t>. Например, предлагать инновационные и эффективные решения, использовать воображение. Кроме того, важно уметь критически взглянуть на свои идеи, увидеть их сильные и слабые стороны. </w:t>
      </w:r>
    </w:p>
    <w:p w:rsidR="00616F71" w:rsidRPr="007A0203" w:rsidRDefault="00616F71" w:rsidP="00616F71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A0203">
        <w:rPr>
          <w:rFonts w:ascii="Times New Roman" w:eastAsia="Times New Roman" w:hAnsi="Times New Roman" w:cs="Times New Roman"/>
        </w:rPr>
        <w:t>Обычно под креативностью люди понимают некий порыв, результатом которого становится великое открытие или произведение искусства. Он связан не только с обладанием талантом, но и с мастерством и глубоким знанием предметной области. Такие порывы психологи называют «большой креативностью», но творческий потенциал может проявляться и иначе, в обычной жизни. Для ребенка это может быть, например, удачное оформление стены над кроватью, вкусно приготовленный из остатков продуктов завтрак или удачное планирование дня, позволяющее успеть много дел. </w:t>
      </w:r>
    </w:p>
    <w:p w:rsidR="00616F71" w:rsidRPr="007A0203" w:rsidRDefault="00616F71" w:rsidP="00616F71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A0203">
        <w:rPr>
          <w:rFonts w:ascii="Times New Roman" w:eastAsia="Times New Roman" w:hAnsi="Times New Roman" w:cs="Times New Roman"/>
        </w:rPr>
        <w:t>Чтобы проверить, насколько школьник креативно мыслит, учитель может задать написать эссе, посвященное той или иной научной и социальной проблеме или нарисовать картину на актуальную тему. Последнее особенно применимо в младших классах. </w:t>
      </w:r>
    </w:p>
    <w:p w:rsidR="00616F71" w:rsidRPr="007A0203" w:rsidRDefault="00616F71" w:rsidP="00616F71">
      <w:pPr>
        <w:shd w:val="clear" w:color="auto" w:fill="FDFDFD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A0203">
        <w:rPr>
          <w:rFonts w:ascii="Times New Roman" w:eastAsia="Times New Roman" w:hAnsi="Times New Roman" w:cs="Times New Roman"/>
          <w:sz w:val="24"/>
          <w:szCs w:val="24"/>
        </w:rPr>
        <w:t>·                     </w:t>
      </w:r>
      <w:r w:rsidRPr="007A02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Финансовая грамотность</w:t>
      </w:r>
    </w:p>
    <w:p w:rsidR="00616F71" w:rsidRPr="007A0203" w:rsidRDefault="00616F71" w:rsidP="00616F71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A0203">
        <w:rPr>
          <w:rFonts w:ascii="Times New Roman" w:eastAsia="Times New Roman" w:hAnsi="Times New Roman" w:cs="Times New Roman"/>
        </w:rPr>
        <w:t>Финансовая грамотность для школьников подразумевает, что ребёнок </w:t>
      </w:r>
      <w:r w:rsidRPr="007A0203">
        <w:rPr>
          <w:rFonts w:ascii="Times New Roman" w:eastAsia="Times New Roman" w:hAnsi="Times New Roman" w:cs="Times New Roman"/>
          <w:b/>
          <w:bCs/>
        </w:rPr>
        <w:t>понимает финансовые понятия и может принимать решения для улучшения собственного и общественного финансового благополучия</w:t>
      </w:r>
      <w:r w:rsidRPr="007A0203">
        <w:rPr>
          <w:rFonts w:ascii="Times New Roman" w:eastAsia="Times New Roman" w:hAnsi="Times New Roman" w:cs="Times New Roman"/>
        </w:rPr>
        <w:t>.</w:t>
      </w:r>
    </w:p>
    <w:p w:rsidR="00616F71" w:rsidRPr="007A0203" w:rsidRDefault="00616F71" w:rsidP="00616F71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A0203">
        <w:rPr>
          <w:rFonts w:ascii="Times New Roman" w:eastAsia="Times New Roman" w:hAnsi="Times New Roman" w:cs="Times New Roman"/>
        </w:rPr>
        <w:t>Задания на проверку финансовой грамотности для школьников обычно моделируют ситуации с денежными операциями, банковскими вкладами, кредитными ставками и другими явлениями мира финансов.</w:t>
      </w:r>
    </w:p>
    <w:p w:rsidR="00616F71" w:rsidRPr="007A0203" w:rsidRDefault="00616F71" w:rsidP="00616F71">
      <w:pPr>
        <w:shd w:val="clear" w:color="auto" w:fill="FDFDFD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A0203">
        <w:rPr>
          <w:rFonts w:ascii="Times New Roman" w:eastAsia="Times New Roman" w:hAnsi="Times New Roman" w:cs="Times New Roman"/>
          <w:sz w:val="24"/>
          <w:szCs w:val="24"/>
        </w:rPr>
        <w:t>·                     </w:t>
      </w:r>
      <w:r w:rsidRPr="007A02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Компьютерная грамотность</w:t>
      </w:r>
    </w:p>
    <w:p w:rsidR="00616F71" w:rsidRPr="007A0203" w:rsidRDefault="00616F71" w:rsidP="00616F71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A0203">
        <w:rPr>
          <w:rFonts w:ascii="Times New Roman" w:eastAsia="Times New Roman" w:hAnsi="Times New Roman" w:cs="Times New Roman"/>
        </w:rPr>
        <w:t>Ситуация с дистанционным обучением во время пандемии показала, что компьютерная грамотность для детей может понадобиться даже в начальной школе.</w:t>
      </w:r>
    </w:p>
    <w:p w:rsidR="00616F71" w:rsidRPr="007A0203" w:rsidRDefault="00616F71" w:rsidP="00616F71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A0203">
        <w:rPr>
          <w:rFonts w:ascii="Times New Roman" w:eastAsia="Times New Roman" w:hAnsi="Times New Roman" w:cs="Times New Roman"/>
        </w:rPr>
        <w:t>Развивать компьютерную грамотность детей можно, используя вместе с ними цифровые образовательные сервисы. Чтобы пользоваться такими сервисами, ребенку нужно овладеть базовыми навыками работы в интернете: поиск необходимого сайта, заведение e-mail, ввод логина и пароля.</w:t>
      </w:r>
    </w:p>
    <w:p w:rsidR="00616F71" w:rsidRPr="007A0203" w:rsidRDefault="00616F71" w:rsidP="00616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C01" w:rsidRDefault="00085C01"/>
    <w:sectPr w:rsidR="00085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16F71"/>
    <w:rsid w:val="00085C01"/>
    <w:rsid w:val="00616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859</Words>
  <Characters>5745</Characters>
  <Application>Microsoft Office Word</Application>
  <DocSecurity>0</DocSecurity>
  <Lines>174</Lines>
  <Paragraphs>111</Paragraphs>
  <ScaleCrop>false</ScaleCrop>
  <Company/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FoxLine</dc:creator>
  <cp:keywords/>
  <dc:description/>
  <cp:lastModifiedBy>FoxLine</cp:lastModifiedBy>
  <cp:revision>2</cp:revision>
  <dcterms:created xsi:type="dcterms:W3CDTF">2024-03-20T14:10:00Z</dcterms:created>
  <dcterms:modified xsi:type="dcterms:W3CDTF">2024-03-20T14:10:00Z</dcterms:modified>
</cp:coreProperties>
</file>