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9" w:rsidRPr="00766A24" w:rsidRDefault="009757E9" w:rsidP="009757E9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24">
        <w:rPr>
          <w:rFonts w:ascii="Times New Roman" w:hAnsi="Times New Roman" w:cs="Times New Roman"/>
          <w:b/>
          <w:sz w:val="28"/>
          <w:szCs w:val="28"/>
        </w:rPr>
        <w:t xml:space="preserve">Областное  государственное </w:t>
      </w:r>
    </w:p>
    <w:p w:rsidR="00F87B3D" w:rsidRPr="00766A24" w:rsidRDefault="009757E9" w:rsidP="009757E9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2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757E9" w:rsidRPr="00766A24" w:rsidRDefault="009757E9" w:rsidP="009757E9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24">
        <w:rPr>
          <w:rFonts w:ascii="Times New Roman" w:hAnsi="Times New Roman" w:cs="Times New Roman"/>
          <w:b/>
          <w:sz w:val="28"/>
          <w:szCs w:val="28"/>
        </w:rPr>
        <w:t>«Пролетарская средняя общеобразовательная школа №1»</w:t>
      </w:r>
    </w:p>
    <w:p w:rsidR="009757E9" w:rsidRPr="00766A24" w:rsidRDefault="009757E9" w:rsidP="009757E9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2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757E9" w:rsidRPr="009757E9" w:rsidRDefault="009757E9" w:rsidP="009757E9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6A24" w:rsidRDefault="00766A24" w:rsidP="009757E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66A24" w:rsidRDefault="00766A24" w:rsidP="009757E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66A24" w:rsidRDefault="00766A24" w:rsidP="009757E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66A24" w:rsidRDefault="00766A24" w:rsidP="009757E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66A24" w:rsidRPr="00FD6C38" w:rsidRDefault="009757E9" w:rsidP="00FD6C38">
      <w:pPr>
        <w:tabs>
          <w:tab w:val="left" w:pos="1134"/>
        </w:tabs>
        <w:jc w:val="both"/>
        <w:rPr>
          <w:rFonts w:ascii="Times New Roman" w:hAnsi="Times New Roman"/>
          <w:b/>
          <w:sz w:val="36"/>
          <w:szCs w:val="36"/>
        </w:rPr>
      </w:pPr>
      <w:r w:rsidRPr="00766A24">
        <w:rPr>
          <w:rFonts w:ascii="Times New Roman" w:hAnsi="Times New Roman" w:cs="Times New Roman"/>
          <w:b/>
          <w:sz w:val="36"/>
          <w:szCs w:val="36"/>
        </w:rPr>
        <w:t>ТЕМА</w:t>
      </w:r>
      <w:r w:rsidR="00766A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A24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766A24">
        <w:rPr>
          <w:rFonts w:ascii="Times New Roman" w:hAnsi="Times New Roman"/>
          <w:b/>
          <w:sz w:val="36"/>
          <w:szCs w:val="36"/>
        </w:rPr>
        <w:t>«</w:t>
      </w:r>
      <w:r w:rsidRPr="00766A24">
        <w:rPr>
          <w:rFonts w:ascii="Times New Roman" w:hAnsi="Times New Roman"/>
          <w:b/>
          <w:bCs/>
          <w:sz w:val="36"/>
          <w:szCs w:val="36"/>
        </w:rPr>
        <w:t>Организационно-педагогические условия формирования основ экономической культуры школьников</w:t>
      </w:r>
      <w:r w:rsidRPr="00766A24">
        <w:rPr>
          <w:rFonts w:ascii="Times New Roman" w:hAnsi="Times New Roman"/>
          <w:b/>
          <w:sz w:val="36"/>
          <w:szCs w:val="36"/>
        </w:rPr>
        <w:t>»</w:t>
      </w:r>
    </w:p>
    <w:p w:rsidR="009757E9" w:rsidRPr="00766A24" w:rsidRDefault="009757E9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766A24">
        <w:rPr>
          <w:rFonts w:ascii="Times New Roman" w:hAnsi="Times New Roman"/>
          <w:b/>
          <w:sz w:val="28"/>
          <w:szCs w:val="28"/>
        </w:rPr>
        <w:t>Сроки реализации – 201</w:t>
      </w:r>
      <w:r w:rsidR="00FD6C38" w:rsidRPr="00FD6C38">
        <w:rPr>
          <w:rFonts w:ascii="Times New Roman" w:hAnsi="Times New Roman"/>
          <w:b/>
          <w:sz w:val="28"/>
          <w:szCs w:val="28"/>
        </w:rPr>
        <w:t>8</w:t>
      </w:r>
      <w:r w:rsidRPr="00766A24">
        <w:rPr>
          <w:rFonts w:ascii="Times New Roman" w:hAnsi="Times New Roman"/>
          <w:b/>
          <w:sz w:val="28"/>
          <w:szCs w:val="28"/>
        </w:rPr>
        <w:t>-2022 год</w:t>
      </w:r>
    </w:p>
    <w:p w:rsidR="00FD6C38" w:rsidRPr="00DE6019" w:rsidRDefault="00FD6C38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FD6C38" w:rsidRPr="00DE6019" w:rsidRDefault="00FD6C38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FD6C38" w:rsidRPr="00DE6019" w:rsidRDefault="00FD6C38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FD6C38" w:rsidRPr="00DE6019" w:rsidRDefault="00FD6C38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9757E9" w:rsidRPr="00766A24" w:rsidRDefault="009757E9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766A24">
        <w:rPr>
          <w:rFonts w:ascii="Times New Roman" w:hAnsi="Times New Roman"/>
          <w:b/>
          <w:sz w:val="28"/>
          <w:szCs w:val="28"/>
        </w:rPr>
        <w:t xml:space="preserve">Исполнители: </w:t>
      </w:r>
      <w:r w:rsidR="00730AE7" w:rsidRPr="00766A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0AE7" w:rsidRPr="00766A24">
        <w:rPr>
          <w:rFonts w:ascii="Times New Roman" w:hAnsi="Times New Roman"/>
          <w:b/>
          <w:sz w:val="28"/>
          <w:szCs w:val="28"/>
        </w:rPr>
        <w:t>Пустоварова</w:t>
      </w:r>
      <w:proofErr w:type="spellEnd"/>
      <w:r w:rsidR="00730AE7" w:rsidRPr="00766A24">
        <w:rPr>
          <w:rFonts w:ascii="Times New Roman" w:hAnsi="Times New Roman"/>
          <w:b/>
          <w:sz w:val="28"/>
          <w:szCs w:val="28"/>
        </w:rPr>
        <w:t xml:space="preserve"> С.А., директор школы;</w:t>
      </w:r>
    </w:p>
    <w:p w:rsidR="00730AE7" w:rsidRPr="00766A24" w:rsidRDefault="00730AE7" w:rsidP="009757E9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766A24">
        <w:rPr>
          <w:rFonts w:ascii="Times New Roman" w:hAnsi="Times New Roman"/>
          <w:b/>
          <w:sz w:val="28"/>
          <w:szCs w:val="28"/>
        </w:rPr>
        <w:t xml:space="preserve">                          Грибова Р.Н., заместитель  директора.</w:t>
      </w:r>
    </w:p>
    <w:p w:rsidR="00A92F5A" w:rsidRPr="00DE6019" w:rsidRDefault="00A92F5A" w:rsidP="009757E9">
      <w:pPr>
        <w:tabs>
          <w:tab w:val="left" w:pos="1134"/>
        </w:tabs>
        <w:rPr>
          <w:rFonts w:ascii="Arial" w:eastAsia="Times New Roman" w:hAnsi="Arial" w:cs="Arial"/>
          <w:color w:val="FF0000"/>
          <w:sz w:val="23"/>
          <w:szCs w:val="23"/>
        </w:rPr>
      </w:pPr>
    </w:p>
    <w:p w:rsidR="00A92F5A" w:rsidRDefault="00A92F5A" w:rsidP="009757E9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9757E9" w:rsidRPr="00DE6019" w:rsidRDefault="009757E9" w:rsidP="009757E9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9757E9" w:rsidRPr="00DE6019" w:rsidRDefault="009757E9" w:rsidP="009757E9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A92F5A" w:rsidRPr="003F1592" w:rsidRDefault="009757E9" w:rsidP="00766A24">
      <w:pPr>
        <w:tabs>
          <w:tab w:val="left" w:pos="1134"/>
        </w:tabs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3F159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Виза научного руководителя (научного консультанта)</w:t>
      </w:r>
      <w:r w:rsidR="00A92F5A" w:rsidRPr="003F1592">
        <w:rPr>
          <w:rFonts w:ascii="Times New Roman" w:hAnsi="Times New Roman" w:cs="Times New Roman"/>
          <w:bCs/>
          <w:i/>
          <w:color w:val="FF0000"/>
          <w:sz w:val="28"/>
          <w:szCs w:val="28"/>
        </w:rPr>
        <w:br w:type="page"/>
      </w:r>
    </w:p>
    <w:p w:rsidR="009757E9" w:rsidRPr="00A92F5A" w:rsidRDefault="009757E9" w:rsidP="00573E9B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A92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434E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A92F5A">
        <w:rPr>
          <w:rFonts w:ascii="Times New Roman" w:hAnsi="Times New Roman" w:cs="Times New Roman"/>
          <w:b/>
          <w:sz w:val="28"/>
          <w:szCs w:val="28"/>
        </w:rPr>
        <w:t xml:space="preserve">инновационной деятельности </w:t>
      </w:r>
    </w:p>
    <w:p w:rsidR="00DD4597" w:rsidRDefault="00B72839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>Всем известно, что одним из востребованных видов грамотности среди политической, экономической, математической в современных условиях стала финансовая грамотность. Сегодня каждый человек должен осознавать, что в первую очередь он сам в ответе за свои финансы, за защиту своих интересов от финансового мошенничества, от него зависит его будущее финансовое благополучие. К сожалению, не все это понимают. А если понимают, то, возможно, уже поздно</w:t>
      </w:r>
      <w:r w:rsidR="00AE40FA">
        <w:rPr>
          <w:rFonts w:ascii="Times New Roman" w:hAnsi="Times New Roman" w:cs="Times New Roman"/>
          <w:sz w:val="28"/>
          <w:szCs w:val="28"/>
        </w:rPr>
        <w:t>. В</w:t>
      </w:r>
      <w:r w:rsidRPr="00B72839">
        <w:rPr>
          <w:rFonts w:ascii="Times New Roman" w:hAnsi="Times New Roman" w:cs="Times New Roman"/>
          <w:sz w:val="28"/>
          <w:szCs w:val="28"/>
        </w:rPr>
        <w:t xml:space="preserve">ыпускники школы, которые не имеют представления об этой проблеме, «выходят» в большую жизнь неподготовленными, не готовыми для успешной социализации в мире рыночной экономики. </w:t>
      </w:r>
      <w:r w:rsidRPr="00613D02">
        <w:rPr>
          <w:rFonts w:ascii="Times New Roman" w:hAnsi="Times New Roman" w:cs="Times New Roman"/>
          <w:sz w:val="28"/>
          <w:szCs w:val="28"/>
        </w:rPr>
        <w:t xml:space="preserve">Поэтому обучить учащихся азам финансовой грамотности – важная и нужная задача. </w:t>
      </w:r>
      <w:r w:rsidR="00613D02" w:rsidRPr="00613D02">
        <w:rPr>
          <w:rFonts w:ascii="Times New Roman" w:hAnsi="Times New Roman" w:cs="Times New Roman"/>
          <w:sz w:val="28"/>
          <w:szCs w:val="28"/>
        </w:rPr>
        <w:t>Основной посыл ФГОС общего образования - ориентир на применение в практической жизни, в</w:t>
      </w:r>
      <w:r w:rsidR="00613D02">
        <w:rPr>
          <w:rFonts w:ascii="Times New Roman" w:hAnsi="Times New Roman" w:cs="Times New Roman"/>
          <w:sz w:val="28"/>
          <w:szCs w:val="28"/>
        </w:rPr>
        <w:t xml:space="preserve"> собственном поведении личности</w:t>
      </w:r>
      <w:r w:rsidR="00DD4597">
        <w:rPr>
          <w:rFonts w:ascii="Times New Roman" w:hAnsi="Times New Roman" w:cs="Times New Roman"/>
          <w:sz w:val="28"/>
          <w:szCs w:val="28"/>
        </w:rPr>
        <w:t>:</w:t>
      </w:r>
      <w:r w:rsidR="00613D02" w:rsidRPr="00613D02">
        <w:rPr>
          <w:rFonts w:ascii="Times New Roman" w:hAnsi="Times New Roman" w:cs="Times New Roman"/>
          <w:sz w:val="28"/>
          <w:szCs w:val="28"/>
        </w:rPr>
        <w:t xml:space="preserve"> выстраивание личного финансового поведения</w:t>
      </w:r>
      <w:r w:rsidR="00DD4597">
        <w:rPr>
          <w:rFonts w:ascii="Times New Roman" w:hAnsi="Times New Roman" w:cs="Times New Roman"/>
          <w:sz w:val="28"/>
          <w:szCs w:val="28"/>
        </w:rPr>
        <w:t xml:space="preserve">, </w:t>
      </w:r>
      <w:r w:rsidR="00613D02" w:rsidRPr="00613D02">
        <w:rPr>
          <w:rFonts w:ascii="Times New Roman" w:hAnsi="Times New Roman" w:cs="Times New Roman"/>
          <w:sz w:val="28"/>
          <w:szCs w:val="28"/>
        </w:rPr>
        <w:t xml:space="preserve"> освоение моделей рацио</w:t>
      </w:r>
      <w:r w:rsidR="00DD4597">
        <w:rPr>
          <w:rFonts w:ascii="Times New Roman" w:hAnsi="Times New Roman" w:cs="Times New Roman"/>
          <w:sz w:val="28"/>
          <w:szCs w:val="28"/>
        </w:rPr>
        <w:t xml:space="preserve">нального финансового поведения, </w:t>
      </w:r>
      <w:r w:rsidR="00613D02" w:rsidRPr="00613D02">
        <w:rPr>
          <w:rFonts w:ascii="Times New Roman" w:hAnsi="Times New Roman" w:cs="Times New Roman"/>
          <w:sz w:val="28"/>
          <w:szCs w:val="28"/>
        </w:rPr>
        <w:t xml:space="preserve"> выстраивание поведения в типичных жизненных ситуациях, свя</w:t>
      </w:r>
      <w:r w:rsidR="00DD4597">
        <w:rPr>
          <w:rFonts w:ascii="Times New Roman" w:hAnsi="Times New Roman" w:cs="Times New Roman"/>
          <w:sz w:val="28"/>
          <w:szCs w:val="28"/>
        </w:rPr>
        <w:t>занных с финансовыми вопросами</w:t>
      </w:r>
      <w:proofErr w:type="gramStart"/>
      <w:r w:rsidR="00DD45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597">
        <w:rPr>
          <w:rFonts w:ascii="Times New Roman" w:hAnsi="Times New Roman" w:cs="Times New Roman"/>
          <w:sz w:val="28"/>
          <w:szCs w:val="28"/>
        </w:rPr>
        <w:t xml:space="preserve"> </w:t>
      </w:r>
      <w:r w:rsidR="00613D02" w:rsidRPr="00613D02">
        <w:rPr>
          <w:rFonts w:ascii="Times New Roman" w:hAnsi="Times New Roman" w:cs="Times New Roman"/>
          <w:sz w:val="28"/>
          <w:szCs w:val="28"/>
        </w:rPr>
        <w:t xml:space="preserve"> учет возможных альтернатив при принятии решения</w:t>
      </w:r>
      <w:r w:rsidR="00DD4597">
        <w:rPr>
          <w:rFonts w:ascii="Times New Roman" w:hAnsi="Times New Roman" w:cs="Times New Roman"/>
          <w:sz w:val="28"/>
          <w:szCs w:val="28"/>
        </w:rPr>
        <w:t>.</w:t>
      </w:r>
    </w:p>
    <w:p w:rsidR="00B72839" w:rsidRDefault="00B72839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>В начале работы над проектом была определена цель реализации программы деятельности инновационной площадки на весь период, заключающаяся в теоретическом и экспериментальном обосновании организационно-педагогических условий формирования основ экономической культуры школьников и формировании специальных компетенций в области управления личными финансами у учащихся.</w:t>
      </w:r>
      <w:r w:rsidR="00836BC8">
        <w:rPr>
          <w:rFonts w:ascii="Times New Roman" w:hAnsi="Times New Roman" w:cs="Times New Roman"/>
          <w:sz w:val="28"/>
          <w:szCs w:val="28"/>
        </w:rPr>
        <w:t xml:space="preserve"> Другими словами, это формирование </w:t>
      </w:r>
      <w:r w:rsidR="0063638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363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63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6382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636382">
        <w:rPr>
          <w:rFonts w:ascii="Times New Roman" w:hAnsi="Times New Roman" w:cs="Times New Roman"/>
          <w:sz w:val="28"/>
          <w:szCs w:val="28"/>
        </w:rPr>
        <w:t xml:space="preserve"> понимания того, что в современном мире крайне необходимо грамотно управлять финансами.</w:t>
      </w:r>
      <w:r w:rsidR="0083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39" w:rsidRDefault="00B72839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 xml:space="preserve">Для достижения цели были определены следующие задачи: </w:t>
      </w:r>
    </w:p>
    <w:p w:rsidR="00B72839" w:rsidRPr="009851B0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t xml:space="preserve">выявить сущность, содержание и структуру экономической культуры школьников и определить степень разработанности проблемы в педагогической теории и школьной практике, выделить понятийный аппарат исследования; </w:t>
      </w:r>
    </w:p>
    <w:p w:rsidR="009A0955" w:rsidRPr="009851B0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t>разработать модель формирования основ экономической культуры школьников и теоретически обосновать ее эффективность в процессе экономического обучения и воспитания школы</w:t>
      </w:r>
      <w:r w:rsidR="009A0955" w:rsidRPr="009851B0">
        <w:rPr>
          <w:rFonts w:ascii="Times New Roman" w:hAnsi="Times New Roman" w:cs="Times New Roman"/>
          <w:sz w:val="28"/>
          <w:szCs w:val="28"/>
        </w:rPr>
        <w:t xml:space="preserve"> </w:t>
      </w:r>
      <w:r w:rsidRPr="009851B0">
        <w:rPr>
          <w:rFonts w:ascii="Times New Roman" w:hAnsi="Times New Roman" w:cs="Times New Roman"/>
          <w:sz w:val="28"/>
          <w:szCs w:val="28"/>
        </w:rPr>
        <w:t xml:space="preserve"> </w:t>
      </w:r>
      <w:r w:rsidR="009A0955" w:rsidRPr="009851B0">
        <w:rPr>
          <w:rFonts w:ascii="Times New Roman" w:hAnsi="Times New Roman" w:cs="Times New Roman"/>
          <w:sz w:val="28"/>
          <w:szCs w:val="28"/>
        </w:rPr>
        <w:t>(</w:t>
      </w:r>
      <w:r w:rsidR="009851B0" w:rsidRPr="009851B0">
        <w:rPr>
          <w:rFonts w:ascii="Times New Roman" w:hAnsi="Times New Roman" w:cs="Times New Roman"/>
          <w:sz w:val="28"/>
          <w:szCs w:val="28"/>
        </w:rPr>
        <w:t>создать пр</w:t>
      </w:r>
      <w:r w:rsidR="009A0955" w:rsidRPr="009851B0">
        <w:rPr>
          <w:rFonts w:ascii="Times New Roman" w:hAnsi="Times New Roman" w:cs="Times New Roman"/>
          <w:sz w:val="28"/>
          <w:szCs w:val="28"/>
        </w:rPr>
        <w:t>ограмм</w:t>
      </w:r>
      <w:r w:rsidR="009851B0" w:rsidRPr="009851B0">
        <w:rPr>
          <w:rFonts w:ascii="Times New Roman" w:hAnsi="Times New Roman" w:cs="Times New Roman"/>
          <w:sz w:val="28"/>
          <w:szCs w:val="28"/>
        </w:rPr>
        <w:t>у</w:t>
      </w:r>
      <w:r w:rsidR="009A0955" w:rsidRPr="009851B0">
        <w:rPr>
          <w:rFonts w:ascii="Times New Roman" w:hAnsi="Times New Roman" w:cs="Times New Roman"/>
          <w:sz w:val="28"/>
          <w:szCs w:val="28"/>
        </w:rPr>
        <w:t xml:space="preserve"> </w:t>
      </w:r>
      <w:r w:rsidR="009851B0" w:rsidRPr="009851B0">
        <w:rPr>
          <w:rFonts w:ascii="Times New Roman" w:hAnsi="Times New Roman" w:cs="Times New Roman"/>
          <w:sz w:val="28"/>
          <w:szCs w:val="28"/>
        </w:rPr>
        <w:t xml:space="preserve"> </w:t>
      </w:r>
      <w:r w:rsidR="009A0955" w:rsidRPr="009851B0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педагогов по формированию основ финансовой грамотности у обучающихся «От финансовой </w:t>
      </w:r>
      <w:r w:rsidR="009851B0" w:rsidRPr="009851B0">
        <w:rPr>
          <w:rFonts w:ascii="Times New Roman" w:hAnsi="Times New Roman" w:cs="Times New Roman"/>
          <w:sz w:val="28"/>
          <w:szCs w:val="28"/>
        </w:rPr>
        <w:t xml:space="preserve"> </w:t>
      </w:r>
      <w:r w:rsidR="009A0955" w:rsidRPr="009851B0">
        <w:rPr>
          <w:rFonts w:ascii="Times New Roman" w:hAnsi="Times New Roman" w:cs="Times New Roman"/>
          <w:sz w:val="28"/>
          <w:szCs w:val="28"/>
        </w:rPr>
        <w:t>компетентности педагогов – к финансовой грамотности учащихся</w:t>
      </w:r>
      <w:r w:rsidR="009851B0" w:rsidRPr="009851B0">
        <w:rPr>
          <w:rFonts w:ascii="Times New Roman" w:hAnsi="Times New Roman" w:cs="Times New Roman"/>
          <w:sz w:val="28"/>
          <w:szCs w:val="28"/>
        </w:rPr>
        <w:t>»;</w:t>
      </w:r>
      <w:r w:rsidR="009A0955" w:rsidRPr="009851B0">
        <w:rPr>
          <w:sz w:val="48"/>
          <w:szCs w:val="48"/>
        </w:rPr>
        <w:t xml:space="preserve"> </w:t>
      </w:r>
    </w:p>
    <w:p w:rsidR="00B72839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организационно-педагогические условия, обеспечивающие процесс формирования основ экономической культуры школьников; </w:t>
      </w:r>
    </w:p>
    <w:p w:rsidR="00B72839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t xml:space="preserve"> внедрить технологию формирования основ экономической культуры школьников; </w:t>
      </w:r>
    </w:p>
    <w:p w:rsidR="005517D7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t xml:space="preserve">определить показатели и разработать критерии для мониторинга уровня сформированности основ экономической культуры школьника на этапах эксперимента; </w:t>
      </w:r>
    </w:p>
    <w:p w:rsidR="00B72839" w:rsidRPr="009851B0" w:rsidRDefault="00B72839" w:rsidP="00573E9B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1B0">
        <w:rPr>
          <w:rFonts w:ascii="Times New Roman" w:hAnsi="Times New Roman" w:cs="Times New Roman"/>
          <w:sz w:val="28"/>
          <w:szCs w:val="28"/>
        </w:rPr>
        <w:t>внедрить и реализовать практико-ориентированный подход в программу урочной деятельности по данной тематике (подготовка и проведение практических занятий, деловых игр, экскурсий, проектной работы и других активных форм образовательной деятельности)</w:t>
      </w:r>
      <w:r w:rsidR="009A0955" w:rsidRPr="009851B0">
        <w:rPr>
          <w:rFonts w:ascii="Times New Roman" w:hAnsi="Times New Roman" w:cs="Times New Roman"/>
          <w:sz w:val="28"/>
          <w:szCs w:val="28"/>
        </w:rPr>
        <w:t xml:space="preserve"> с применением  интерактивных технологий.</w:t>
      </w:r>
    </w:p>
    <w:p w:rsidR="00DD4597" w:rsidRPr="00DD4597" w:rsidRDefault="005517D7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4597">
        <w:rPr>
          <w:rFonts w:ascii="Times New Roman" w:hAnsi="Times New Roman" w:cs="Times New Roman"/>
          <w:sz w:val="28"/>
          <w:szCs w:val="28"/>
        </w:rPr>
        <w:t>За время реализации программы РИП цель и задачи реализованы</w:t>
      </w:r>
      <w:r w:rsidRPr="0031307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1307C">
        <w:rPr>
          <w:rFonts w:ascii="Times New Roman" w:hAnsi="Times New Roman" w:cs="Times New Roman"/>
          <w:sz w:val="28"/>
          <w:szCs w:val="28"/>
        </w:rPr>
        <w:t xml:space="preserve">Результат достигнут: </w:t>
      </w:r>
      <w:r w:rsidR="00DD4597" w:rsidRPr="0031307C">
        <w:rPr>
          <w:rFonts w:ascii="Times New Roman" w:hAnsi="Times New Roman" w:cs="Times New Roman"/>
          <w:sz w:val="28"/>
          <w:szCs w:val="28"/>
        </w:rPr>
        <w:t xml:space="preserve"> учителя и обучающиеся получили представление о</w:t>
      </w:r>
      <w:r w:rsidR="00DD4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4597" w:rsidRPr="00B72839">
        <w:rPr>
          <w:rFonts w:ascii="Times New Roman" w:hAnsi="Times New Roman" w:cs="Times New Roman"/>
          <w:sz w:val="28"/>
          <w:szCs w:val="28"/>
        </w:rPr>
        <w:t>сущност</w:t>
      </w:r>
      <w:r w:rsidR="00DD4597">
        <w:rPr>
          <w:rFonts w:ascii="Times New Roman" w:hAnsi="Times New Roman" w:cs="Times New Roman"/>
          <w:sz w:val="28"/>
          <w:szCs w:val="28"/>
        </w:rPr>
        <w:t xml:space="preserve">и </w:t>
      </w:r>
      <w:r w:rsidR="00DD4597" w:rsidRPr="00B72839">
        <w:rPr>
          <w:rFonts w:ascii="Times New Roman" w:hAnsi="Times New Roman" w:cs="Times New Roman"/>
          <w:sz w:val="28"/>
          <w:szCs w:val="28"/>
        </w:rPr>
        <w:t>экономической культуры</w:t>
      </w:r>
      <w:r w:rsidR="00DD4597">
        <w:rPr>
          <w:rFonts w:ascii="Times New Roman" w:hAnsi="Times New Roman" w:cs="Times New Roman"/>
          <w:sz w:val="28"/>
          <w:szCs w:val="28"/>
        </w:rPr>
        <w:t xml:space="preserve">, ознакомились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</w:t>
      </w:r>
      <w:r w:rsidR="00DD4597">
        <w:rPr>
          <w:rFonts w:ascii="Times New Roman" w:hAnsi="Times New Roman" w:cs="Times New Roman"/>
          <w:sz w:val="28"/>
          <w:szCs w:val="28"/>
        </w:rPr>
        <w:t xml:space="preserve">с </w:t>
      </w:r>
      <w:r w:rsidR="00DD4597" w:rsidRPr="00B72839">
        <w:rPr>
          <w:rFonts w:ascii="Times New Roman" w:hAnsi="Times New Roman" w:cs="Times New Roman"/>
          <w:sz w:val="28"/>
          <w:szCs w:val="28"/>
        </w:rPr>
        <w:t>понятийны</w:t>
      </w:r>
      <w:r w:rsidR="00DD4597">
        <w:rPr>
          <w:rFonts w:ascii="Times New Roman" w:hAnsi="Times New Roman" w:cs="Times New Roman"/>
          <w:sz w:val="28"/>
          <w:szCs w:val="28"/>
        </w:rPr>
        <w:t xml:space="preserve">м аппаратом по теме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исследования; </w:t>
      </w:r>
      <w:r w:rsidR="00DD4597">
        <w:rPr>
          <w:rFonts w:ascii="Times New Roman" w:hAnsi="Times New Roman" w:cs="Times New Roman"/>
          <w:sz w:val="28"/>
          <w:szCs w:val="28"/>
        </w:rPr>
        <w:t xml:space="preserve">на уровне школы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</w:t>
      </w:r>
      <w:r w:rsidR="00DD4597" w:rsidRPr="0060199D">
        <w:rPr>
          <w:rFonts w:ascii="Times New Roman" w:hAnsi="Times New Roman" w:cs="Times New Roman"/>
          <w:sz w:val="28"/>
          <w:szCs w:val="28"/>
        </w:rPr>
        <w:t>разработан</w:t>
      </w:r>
      <w:r w:rsidR="0060199D" w:rsidRPr="0060199D">
        <w:rPr>
          <w:rFonts w:ascii="Times New Roman" w:hAnsi="Times New Roman" w:cs="Times New Roman"/>
          <w:sz w:val="28"/>
          <w:szCs w:val="28"/>
        </w:rPr>
        <w:t>ы локальные акты,</w:t>
      </w:r>
      <w:r w:rsidR="00EE6CD1">
        <w:rPr>
          <w:rFonts w:ascii="Times New Roman" w:hAnsi="Times New Roman" w:cs="Times New Roman"/>
          <w:sz w:val="28"/>
          <w:szCs w:val="28"/>
        </w:rPr>
        <w:t xml:space="preserve"> </w:t>
      </w:r>
      <w:r w:rsidR="0060199D" w:rsidRPr="0060199D">
        <w:rPr>
          <w:rFonts w:ascii="Times New Roman" w:hAnsi="Times New Roman" w:cs="Times New Roman"/>
          <w:sz w:val="28"/>
          <w:szCs w:val="28"/>
        </w:rPr>
        <w:t xml:space="preserve">планы работы по теме проекта, </w:t>
      </w:r>
      <w:r w:rsidR="00DD4597" w:rsidRPr="0060199D">
        <w:rPr>
          <w:rFonts w:ascii="Times New Roman" w:hAnsi="Times New Roman" w:cs="Times New Roman"/>
          <w:sz w:val="28"/>
          <w:szCs w:val="28"/>
        </w:rPr>
        <w:t xml:space="preserve">  </w:t>
      </w:r>
      <w:r w:rsidR="0060199D" w:rsidRPr="0060199D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DD4597" w:rsidRPr="0060199D">
        <w:rPr>
          <w:rFonts w:ascii="Times New Roman" w:hAnsi="Times New Roman" w:cs="Times New Roman"/>
          <w:sz w:val="28"/>
          <w:szCs w:val="28"/>
        </w:rPr>
        <w:t>модель формирования основ финансовой культуры школьников; опред</w:t>
      </w:r>
      <w:r w:rsidR="00DD4597" w:rsidRPr="00B72839">
        <w:rPr>
          <w:rFonts w:ascii="Times New Roman" w:hAnsi="Times New Roman" w:cs="Times New Roman"/>
          <w:sz w:val="28"/>
          <w:szCs w:val="28"/>
        </w:rPr>
        <w:t>ел</w:t>
      </w:r>
      <w:r w:rsidR="00DD4597">
        <w:rPr>
          <w:rFonts w:ascii="Times New Roman" w:hAnsi="Times New Roman" w:cs="Times New Roman"/>
          <w:sz w:val="28"/>
          <w:szCs w:val="28"/>
        </w:rPr>
        <w:t xml:space="preserve">ены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условия, обеспечивающие процесс формирования основ экономической культуры школьников</w:t>
      </w:r>
      <w:r w:rsidR="0060199D">
        <w:rPr>
          <w:rFonts w:ascii="Times New Roman" w:hAnsi="Times New Roman" w:cs="Times New Roman"/>
          <w:sz w:val="28"/>
          <w:szCs w:val="28"/>
        </w:rPr>
        <w:t xml:space="preserve">,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</w:t>
      </w:r>
      <w:r w:rsidR="0060199D" w:rsidRPr="00B72839">
        <w:rPr>
          <w:rFonts w:ascii="Times New Roman" w:hAnsi="Times New Roman" w:cs="Times New Roman"/>
          <w:sz w:val="28"/>
          <w:szCs w:val="28"/>
        </w:rPr>
        <w:t>разработа</w:t>
      </w:r>
      <w:r w:rsidR="0060199D">
        <w:rPr>
          <w:rFonts w:ascii="Times New Roman" w:hAnsi="Times New Roman" w:cs="Times New Roman"/>
          <w:sz w:val="28"/>
          <w:szCs w:val="28"/>
        </w:rPr>
        <w:t>ны</w:t>
      </w:r>
      <w:r w:rsidR="0060199D" w:rsidRPr="00B72839">
        <w:rPr>
          <w:rFonts w:ascii="Times New Roman" w:hAnsi="Times New Roman" w:cs="Times New Roman"/>
          <w:sz w:val="28"/>
          <w:szCs w:val="28"/>
        </w:rPr>
        <w:t xml:space="preserve">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показатели и критерии мониторинга уровня сформированности основ </w:t>
      </w:r>
      <w:r w:rsidR="0060199D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культуры школьник</w:t>
      </w:r>
      <w:r w:rsidR="00DD4597">
        <w:rPr>
          <w:rFonts w:ascii="Times New Roman" w:hAnsi="Times New Roman" w:cs="Times New Roman"/>
          <w:sz w:val="28"/>
          <w:szCs w:val="28"/>
        </w:rPr>
        <w:t>ов;</w:t>
      </w:r>
      <w:proofErr w:type="gramEnd"/>
      <w:r w:rsidR="00DD4597">
        <w:rPr>
          <w:rFonts w:ascii="Times New Roman" w:hAnsi="Times New Roman" w:cs="Times New Roman"/>
          <w:sz w:val="28"/>
          <w:szCs w:val="28"/>
        </w:rPr>
        <w:t xml:space="preserve">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в программ</w:t>
      </w:r>
      <w:r w:rsidR="00AE40FA">
        <w:rPr>
          <w:rFonts w:ascii="Times New Roman" w:hAnsi="Times New Roman" w:cs="Times New Roman"/>
          <w:sz w:val="28"/>
          <w:szCs w:val="28"/>
        </w:rPr>
        <w:t xml:space="preserve">ах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урочной </w:t>
      </w:r>
      <w:r w:rsidR="00DD4597">
        <w:rPr>
          <w:rFonts w:ascii="Times New Roman" w:hAnsi="Times New Roman" w:cs="Times New Roman"/>
          <w:sz w:val="28"/>
          <w:szCs w:val="28"/>
        </w:rPr>
        <w:t xml:space="preserve">и внеурочной деятельности </w:t>
      </w:r>
      <w:r w:rsidR="00DD4597" w:rsidRPr="00B72839">
        <w:rPr>
          <w:rFonts w:ascii="Times New Roman" w:hAnsi="Times New Roman" w:cs="Times New Roman"/>
          <w:sz w:val="28"/>
          <w:szCs w:val="28"/>
        </w:rPr>
        <w:t>реализ</w:t>
      </w:r>
      <w:r w:rsidR="00DD4597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практико-ориентированный подход деятельности по данной тематике (проведение практических занятий, деловых игр, экскурсий, проектной работы и других активных форм образовательной деятельности)</w:t>
      </w:r>
      <w:r w:rsidR="0060199D">
        <w:rPr>
          <w:rFonts w:ascii="Times New Roman" w:hAnsi="Times New Roman" w:cs="Times New Roman"/>
          <w:sz w:val="28"/>
          <w:szCs w:val="28"/>
        </w:rPr>
        <w:t xml:space="preserve"> с применением интерактивных технологий.</w:t>
      </w:r>
      <w:r w:rsidR="00DD4597" w:rsidRPr="00B72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E9" w:rsidRPr="008434E6" w:rsidRDefault="008434E6" w:rsidP="00573E9B">
      <w:pPr>
        <w:pStyle w:val="a3"/>
        <w:numPr>
          <w:ilvl w:val="0"/>
          <w:numId w:val="25"/>
        </w:num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инновационной </w:t>
      </w:r>
      <w:r w:rsidR="009757E9" w:rsidRPr="008434E6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</w:p>
    <w:p w:rsidR="009757E9" w:rsidRPr="008434E6" w:rsidRDefault="009757E9" w:rsidP="00573E9B">
      <w:pPr>
        <w:pStyle w:val="a3"/>
        <w:numPr>
          <w:ilvl w:val="1"/>
          <w:numId w:val="2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434E6">
        <w:rPr>
          <w:rFonts w:ascii="Times New Roman" w:hAnsi="Times New Roman" w:cs="Times New Roman"/>
          <w:sz w:val="28"/>
          <w:szCs w:val="28"/>
        </w:rPr>
        <w:t>Для реализации поставленных задач в ОО были разработаны и утверждены ЛПА (ЛНА):</w:t>
      </w:r>
    </w:p>
    <w:tbl>
      <w:tblPr>
        <w:tblW w:w="9630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993"/>
        <w:gridCol w:w="4395"/>
        <w:gridCol w:w="4242"/>
      </w:tblGrid>
      <w:tr w:rsidR="009757E9" w:rsidRPr="00B72839" w:rsidTr="00286352">
        <w:trPr>
          <w:trHeight w:val="97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B3D" w:rsidRPr="00B72839" w:rsidRDefault="009757E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B72839">
              <w:rPr>
                <w:rFonts w:ascii="Times New Roman" w:hAnsi="Times New Roman" w:cs="Times New Roman"/>
                <w:bCs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B3D" w:rsidRPr="00B72839" w:rsidRDefault="009757E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28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ЛНА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B3D" w:rsidRPr="00B72839" w:rsidRDefault="009757E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2839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(целесообразность) его наличия ИЛИ применение ЛНА в рамках реализации плана ИД</w:t>
            </w:r>
          </w:p>
        </w:tc>
      </w:tr>
      <w:tr w:rsidR="009757E9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7E9" w:rsidRPr="00B72839" w:rsidRDefault="00946D05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7E9" w:rsidRPr="00B72839" w:rsidRDefault="00E67362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инновационной деятельности в ОГБОУ «Пролетарская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№1» Белгородской области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C38" w:rsidRPr="00DE6019" w:rsidRDefault="00E67362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Данное положение определяет цели и задачи ИД в школе, </w:t>
            </w:r>
            <w:r w:rsidR="005D668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разработки и </w:t>
            </w:r>
            <w:r w:rsidR="005D6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инновационной  деятельности организации, её этапы, приоритетные направления развития, формы распространения </w:t>
            </w:r>
          </w:p>
          <w:p w:rsidR="009757E9" w:rsidRPr="00B72839" w:rsidRDefault="005D668E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</w:t>
            </w:r>
          </w:p>
        </w:tc>
      </w:tr>
      <w:tr w:rsidR="00FD6C38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C38" w:rsidRPr="00FD6C38" w:rsidRDefault="00FD6C38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C38" w:rsidRDefault="00FD6C38" w:rsidP="00DE60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E6019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E6019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года</w:t>
            </w:r>
            <w:r w:rsidRPr="00FD6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DE601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 региональной инновационной площадки в 2018 году»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C38" w:rsidRDefault="00FD6C38" w:rsidP="00FD6C3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программы РИП в 201</w:t>
            </w:r>
            <w:r w:rsidRPr="00FD6C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B7528D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28D" w:rsidRPr="00DE6019" w:rsidRDefault="00FD6C38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28D" w:rsidRDefault="00B7528D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№899 от 31.12.2018 года «Об организации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реализации на базе ОУ программы РИП   в 2019 году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28D" w:rsidRDefault="00B7528D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программы РИП</w:t>
            </w:r>
            <w:r w:rsidR="00C71DB9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</w:t>
            </w:r>
          </w:p>
        </w:tc>
      </w:tr>
      <w:tr w:rsidR="00EE604F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FD6C38" w:rsidRDefault="00FD6C38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DE6019" w:rsidRDefault="00DE6019" w:rsidP="00DE60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934 </w:t>
            </w:r>
            <w:r w:rsidR="009851B0"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31.12.2019  </w:t>
            </w:r>
            <w:r w:rsidR="009851B0"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года «Об организации работы </w:t>
            </w:r>
            <w:proofErr w:type="spellStart"/>
            <w:r w:rsidR="009851B0"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="009851B0"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 по реализации на базе ОУ программы РИП   в 2020 году»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DE6019" w:rsidRDefault="00C71DB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proofErr w:type="spellStart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программы РИП в 2020 году</w:t>
            </w:r>
          </w:p>
        </w:tc>
      </w:tr>
      <w:tr w:rsidR="00EE604F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DE6019" w:rsidRDefault="00FD6C38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DE6019" w:rsidRDefault="009851B0" w:rsidP="00DE60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E6019"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765 </w:t>
            </w: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E6019" w:rsidRPr="00DE6019">
              <w:rPr>
                <w:rFonts w:ascii="Times New Roman" w:hAnsi="Times New Roman" w:cs="Times New Roman"/>
                <w:sz w:val="28"/>
                <w:szCs w:val="28"/>
              </w:rPr>
              <w:t>30.12.2020 года</w:t>
            </w: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работы </w:t>
            </w:r>
            <w:proofErr w:type="spellStart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 по реализации на базе ОУ программы РИП   в 2021 году»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04F" w:rsidRPr="00DE6019" w:rsidRDefault="00C71DB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proofErr w:type="spellStart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программы РИП в 2021 году</w:t>
            </w:r>
          </w:p>
        </w:tc>
      </w:tr>
      <w:tr w:rsidR="00C71DB9" w:rsidRPr="00B72839" w:rsidTr="00286352">
        <w:trPr>
          <w:trHeight w:val="17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1DB9" w:rsidRPr="00FD6C38" w:rsidRDefault="00FD6C38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1DB9" w:rsidRPr="00DE6019" w:rsidRDefault="009851B0" w:rsidP="00DE60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E6019"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791от 30.12.2021 </w:t>
            </w: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года «Об организации работы </w:t>
            </w:r>
            <w:proofErr w:type="spellStart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 по реализации на базе ОУ программы РИП   в 2022 году»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1DB9" w:rsidRPr="00DE6019" w:rsidRDefault="00C71DB9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proofErr w:type="spellStart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E601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программы РИП в 2022 году</w:t>
            </w:r>
          </w:p>
        </w:tc>
      </w:tr>
      <w:tr w:rsidR="009851B0" w:rsidRPr="00B72839" w:rsidTr="00286352">
        <w:trPr>
          <w:trHeight w:val="7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1B0" w:rsidRPr="003F1592" w:rsidRDefault="00FD6C38" w:rsidP="00FD6C3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1B0" w:rsidRPr="003F1592" w:rsidRDefault="009851B0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59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проблемной группе </w:t>
            </w:r>
            <w:r w:rsidRPr="003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учителей </w:t>
            </w:r>
            <w:r w:rsidR="00EE6CD1" w:rsidRPr="003F1592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«Финансовый всеобуч»  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1B0" w:rsidRPr="003F1592" w:rsidRDefault="00415EBC" w:rsidP="00573E9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Координация деятельности </w:t>
            </w:r>
            <w:r w:rsidRPr="003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проблемной группы</w:t>
            </w:r>
          </w:p>
        </w:tc>
      </w:tr>
    </w:tbl>
    <w:p w:rsidR="008434E6" w:rsidRPr="00286352" w:rsidRDefault="008434E6" w:rsidP="00286352">
      <w:pPr>
        <w:pStyle w:val="a3"/>
        <w:numPr>
          <w:ilvl w:val="1"/>
          <w:numId w:val="26"/>
        </w:num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286352">
        <w:rPr>
          <w:rFonts w:ascii="Times New Roman" w:hAnsi="Times New Roman" w:cs="Times New Roman"/>
          <w:b/>
          <w:sz w:val="28"/>
          <w:szCs w:val="28"/>
        </w:rPr>
        <w:lastRenderedPageBreak/>
        <w:t>Развитие кадрового потенциала</w:t>
      </w:r>
    </w:p>
    <w:p w:rsidR="00AF0728" w:rsidRDefault="00535941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4E6">
        <w:rPr>
          <w:rFonts w:ascii="Times New Roman" w:hAnsi="Times New Roman" w:cs="Times New Roman"/>
          <w:sz w:val="28"/>
          <w:szCs w:val="28"/>
        </w:rPr>
        <w:t>В целях</w:t>
      </w:r>
      <w:r w:rsidRPr="008434E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434E6">
        <w:rPr>
          <w:rFonts w:ascii="Times New Roman" w:hAnsi="Times New Roman" w:cs="Times New Roman"/>
          <w:sz w:val="28"/>
          <w:szCs w:val="28"/>
        </w:rPr>
        <w:t xml:space="preserve">  методического сопровождения педагогов по формированию основ финансовой грамотности у обучающихся  </w:t>
      </w:r>
      <w:r w:rsidR="00AF0728" w:rsidRPr="008434E6">
        <w:rPr>
          <w:rFonts w:ascii="Times New Roman" w:hAnsi="Times New Roman" w:cs="Times New Roman"/>
          <w:sz w:val="28"/>
          <w:szCs w:val="28"/>
        </w:rPr>
        <w:t xml:space="preserve">разработана и реализована программа </w:t>
      </w:r>
      <w:r w:rsidRPr="008434E6">
        <w:rPr>
          <w:rFonts w:ascii="Times New Roman" w:hAnsi="Times New Roman" w:cs="Times New Roman"/>
          <w:sz w:val="28"/>
          <w:szCs w:val="28"/>
        </w:rPr>
        <w:t>«От финансовой компетентности педагогов - к финансовой грамотности учащихся».</w:t>
      </w:r>
      <w:r w:rsidR="00AF0728" w:rsidRPr="008434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0728" w:rsidRPr="008434E6">
        <w:rPr>
          <w:rStyle w:val="ab"/>
          <w:rFonts w:eastAsiaTheme="minorHAnsi"/>
          <w:sz w:val="28"/>
          <w:szCs w:val="28"/>
          <w:u w:val="none"/>
        </w:rPr>
        <w:t>Данная программа – это система работы по повышению финансовой грамотности педагогов школы,  проводимая как с использованием собственных внутришкольных ресурсов (работа методических объединений, создание проблемной группы учителей, проведение серии педсоветов, семинаров и др.), так и через привлечение социальных партнеров, имеющих достаточный багаж знаний,  опыт работы в данном направлении  (</w:t>
      </w:r>
      <w:r w:rsidR="00AF0728" w:rsidRPr="008434E6">
        <w:rPr>
          <w:rFonts w:ascii="Times New Roman" w:hAnsi="Times New Roman" w:cs="Times New Roman"/>
          <w:sz w:val="28"/>
          <w:szCs w:val="28"/>
          <w:shd w:val="clear" w:color="auto" w:fill="FFFFFF"/>
        </w:rPr>
        <w:t>ПАО  «</w:t>
      </w:r>
      <w:r w:rsidR="00AF0728" w:rsidRPr="008434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Сбербанк</w:t>
      </w:r>
      <w:r w:rsidR="00AF0728" w:rsidRPr="008434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0728" w:rsidRPr="008434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AF0728" w:rsidRPr="008434E6">
        <w:rPr>
          <w:rFonts w:ascii="Times New Roman" w:hAnsi="Times New Roman" w:cs="Times New Roman"/>
          <w:sz w:val="28"/>
          <w:szCs w:val="28"/>
          <w:shd w:val="clear" w:color="auto" w:fill="FFFFFF"/>
        </w:rPr>
        <w:t>»,  УПФР в Ракитянском районе Белгородской области).</w:t>
      </w:r>
      <w:proofErr w:type="gramEnd"/>
      <w:r w:rsidR="00AF0728" w:rsidRPr="008434E6">
        <w:rPr>
          <w:rFonts w:ascii="Times New Roman" w:hAnsi="Times New Roman" w:cs="Times New Roman"/>
          <w:sz w:val="28"/>
          <w:szCs w:val="28"/>
        </w:rPr>
        <w:t xml:space="preserve"> </w:t>
      </w:r>
      <w:r w:rsidR="00AF0728" w:rsidRPr="008434E6">
        <w:rPr>
          <w:rStyle w:val="ab"/>
          <w:rFonts w:eastAsiaTheme="minorEastAsia"/>
          <w:sz w:val="28"/>
          <w:szCs w:val="28"/>
          <w:u w:val="none"/>
          <w:shd w:val="clear" w:color="auto" w:fill="FFFFFF"/>
        </w:rPr>
        <w:t xml:space="preserve">Реализация данной программы рассчитана на 5 лет и реализовывалась  параллельно с программой региональной инновационной площадки   </w:t>
      </w:r>
      <w:r w:rsidR="00AF0728" w:rsidRPr="008434E6">
        <w:rPr>
          <w:rFonts w:ascii="Times New Roman" w:hAnsi="Times New Roman" w:cs="Times New Roman"/>
          <w:sz w:val="28"/>
          <w:szCs w:val="28"/>
        </w:rPr>
        <w:t>«Организационно-педагогические условия формирования основ экономической культуры школьников». Таким образом, реализация этих двух программ обеспечила как повышение финансовой компетентности  педагогов, так и повышение финансовой грамотности школьников.</w:t>
      </w:r>
      <w:r w:rsidR="001B2938" w:rsidRPr="008434E6">
        <w:rPr>
          <w:rFonts w:ascii="Times New Roman" w:hAnsi="Times New Roman" w:cs="Times New Roman"/>
          <w:sz w:val="28"/>
          <w:szCs w:val="28"/>
        </w:rPr>
        <w:t xml:space="preserve"> В реализации программы РИП и программы методической работы принимали участие 100%  </w:t>
      </w:r>
      <w:proofErr w:type="spellStart"/>
      <w:r w:rsidR="001B2938" w:rsidRPr="008434E6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1B2938" w:rsidRPr="008434E6">
        <w:rPr>
          <w:rFonts w:ascii="Times New Roman" w:hAnsi="Times New Roman" w:cs="Times New Roman"/>
          <w:sz w:val="28"/>
          <w:szCs w:val="28"/>
        </w:rPr>
        <w:t>.</w:t>
      </w:r>
    </w:p>
    <w:p w:rsidR="00927068" w:rsidRPr="008434E6" w:rsidRDefault="00927068" w:rsidP="00573E9B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профессиональной компетентности педагогов использовались следующие формы:</w:t>
      </w:r>
    </w:p>
    <w:tbl>
      <w:tblPr>
        <w:tblW w:w="9642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1"/>
        <w:gridCol w:w="3146"/>
        <w:gridCol w:w="3118"/>
        <w:gridCol w:w="2127"/>
      </w:tblGrid>
      <w:tr w:rsidR="008434E6" w:rsidRPr="008434E6" w:rsidTr="00927068">
        <w:trPr>
          <w:trHeight w:val="990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Формы организации ВШПК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На что направлена деятельность</w:t>
            </w:r>
          </w:p>
        </w:tc>
      </w:tr>
      <w:tr w:rsidR="008434E6" w:rsidRPr="008434E6" w:rsidTr="008434E6">
        <w:trPr>
          <w:trHeight w:val="517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КПК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участие в  реализации программ ПК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Ликвидация пробелов в компетентности педагогов по данному </w:t>
            </w: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направлению деятельности</w:t>
            </w:r>
          </w:p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8434E6" w:rsidRPr="008434E6" w:rsidTr="00927068">
        <w:trPr>
          <w:trHeight w:val="990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Методические семинары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Создание системы непрерывного образования и самообразования </w:t>
            </w:r>
            <w:proofErr w:type="spellStart"/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педработников</w:t>
            </w:r>
            <w:proofErr w:type="spellEnd"/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школы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8434E6" w:rsidRPr="008434E6" w:rsidTr="008434E6">
        <w:trPr>
          <w:trHeight w:val="357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Педсоветы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8434E6" w:rsidRPr="008434E6" w:rsidTr="00927068">
        <w:trPr>
          <w:trHeight w:val="990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4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Самообразовательная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Создание системы непрерывного самообразования </w:t>
            </w:r>
            <w:proofErr w:type="spellStart"/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педработников</w:t>
            </w:r>
            <w:proofErr w:type="spellEnd"/>
            <w:r w:rsidRPr="008434E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школы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4E6" w:rsidRPr="008434E6" w:rsidRDefault="008434E6" w:rsidP="00573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</w:tbl>
    <w:p w:rsidR="00C71A21" w:rsidRPr="00927068" w:rsidRDefault="006C4F03" w:rsidP="00912EE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92533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17E10" w:rsidRPr="00925339">
        <w:rPr>
          <w:rFonts w:ascii="Times New Roman" w:hAnsi="Times New Roman" w:cs="Times New Roman"/>
          <w:b/>
          <w:sz w:val="28"/>
          <w:szCs w:val="28"/>
        </w:rPr>
        <w:t>едагоги школы прошли курсовую переподготовку</w:t>
      </w:r>
      <w:r w:rsidR="00927068">
        <w:rPr>
          <w:rFonts w:ascii="Times New Roman" w:hAnsi="Times New Roman" w:cs="Times New Roman"/>
          <w:b/>
          <w:sz w:val="28"/>
          <w:szCs w:val="28"/>
        </w:rPr>
        <w:t xml:space="preserve">, которая дала возможность </w:t>
      </w:r>
      <w:r w:rsidR="00927068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л</w:t>
      </w:r>
      <w:r w:rsidR="00927068" w:rsidRPr="008434E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иквид</w:t>
      </w:r>
      <w:r w:rsidR="00927068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ировать имеющиеся пробелы в знаниях (список прошедших курсы </w:t>
      </w:r>
      <w:r w:rsidR="00927068" w:rsidRPr="00912EEA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</w:rPr>
        <w:t>в приложении 1 к справке</w:t>
      </w:r>
      <w:r w:rsidR="00927068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).  </w:t>
      </w:r>
      <w:r w:rsidR="00C71A21" w:rsidRPr="00427782">
        <w:rPr>
          <w:rFonts w:ascii="Times New Roman" w:hAnsi="Times New Roman" w:cs="Times New Roman"/>
          <w:sz w:val="28"/>
          <w:szCs w:val="28"/>
        </w:rPr>
        <w:t>Эта работа позволила</w:t>
      </w:r>
      <w:r w:rsidRPr="00427782">
        <w:rPr>
          <w:rFonts w:ascii="Times New Roman" w:hAnsi="Times New Roman" w:cs="Times New Roman"/>
          <w:sz w:val="28"/>
          <w:szCs w:val="28"/>
        </w:rPr>
        <w:t xml:space="preserve"> повысить профессиональную компетентность педагогов в вопросах финансовой грамотности.</w:t>
      </w:r>
    </w:p>
    <w:p w:rsidR="007F48C9" w:rsidRPr="00842584" w:rsidRDefault="007F48C9" w:rsidP="00573E9B">
      <w:pPr>
        <w:pStyle w:val="a3"/>
        <w:numPr>
          <w:ilvl w:val="1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584">
        <w:rPr>
          <w:rFonts w:ascii="Times New Roman" w:hAnsi="Times New Roman" w:cs="Times New Roman"/>
          <w:bCs/>
          <w:sz w:val="28"/>
          <w:szCs w:val="28"/>
        </w:rPr>
        <w:t>За время реализации программы РИП проведены следующие мероприятия:</w:t>
      </w:r>
      <w:r w:rsidR="00927068" w:rsidRPr="00842584">
        <w:rPr>
          <w:rFonts w:ascii="Times New Roman" w:hAnsi="Times New Roman" w:cs="Times New Roman"/>
          <w:bCs/>
          <w:sz w:val="28"/>
          <w:szCs w:val="28"/>
        </w:rPr>
        <w:t xml:space="preserve"> 1 областной семинар (21.11.2019 года), 4 внутришкольных </w:t>
      </w:r>
      <w:proofErr w:type="gramStart"/>
      <w:r w:rsidR="00927068" w:rsidRPr="00842584">
        <w:rPr>
          <w:rFonts w:ascii="Times New Roman" w:hAnsi="Times New Roman" w:cs="Times New Roman"/>
          <w:bCs/>
          <w:sz w:val="28"/>
          <w:szCs w:val="28"/>
        </w:rPr>
        <w:t>методических</w:t>
      </w:r>
      <w:proofErr w:type="gramEnd"/>
      <w:r w:rsidR="00927068" w:rsidRPr="00842584">
        <w:rPr>
          <w:rFonts w:ascii="Times New Roman" w:hAnsi="Times New Roman" w:cs="Times New Roman"/>
          <w:bCs/>
          <w:sz w:val="28"/>
          <w:szCs w:val="28"/>
        </w:rPr>
        <w:t xml:space="preserve"> семинара (</w:t>
      </w:r>
      <w:r w:rsidR="00912EEA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2 </w:t>
      </w:r>
      <w:r w:rsidR="00927068" w:rsidRPr="00912EEA">
        <w:rPr>
          <w:rFonts w:ascii="Times New Roman" w:hAnsi="Times New Roman" w:cs="Times New Roman"/>
          <w:bCs/>
          <w:i/>
          <w:sz w:val="28"/>
          <w:szCs w:val="28"/>
        </w:rPr>
        <w:t xml:space="preserve"> к справке</w:t>
      </w:r>
      <w:r w:rsidR="00927068" w:rsidRPr="0084258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1DCC" w:rsidRPr="00842584" w:rsidRDefault="008D1DCC" w:rsidP="00573E9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42584">
        <w:rPr>
          <w:rFonts w:ascii="Times New Roman" w:hAnsi="Times New Roman" w:cs="Times New Roman"/>
          <w:sz w:val="28"/>
          <w:szCs w:val="28"/>
        </w:rPr>
        <w:t>2.</w:t>
      </w:r>
      <w:r w:rsidR="00FD6C38" w:rsidRPr="00DE6019">
        <w:rPr>
          <w:rFonts w:ascii="Times New Roman" w:hAnsi="Times New Roman" w:cs="Times New Roman"/>
          <w:sz w:val="28"/>
          <w:szCs w:val="28"/>
        </w:rPr>
        <w:t>4</w:t>
      </w:r>
      <w:r w:rsidRPr="00842584">
        <w:rPr>
          <w:rFonts w:ascii="Times New Roman" w:hAnsi="Times New Roman" w:cs="Times New Roman"/>
          <w:sz w:val="28"/>
          <w:szCs w:val="28"/>
        </w:rPr>
        <w:t xml:space="preserve">. </w:t>
      </w:r>
      <w:r w:rsidR="00927068" w:rsidRPr="00842584">
        <w:rPr>
          <w:rFonts w:ascii="Times New Roman" w:hAnsi="Times New Roman" w:cs="Times New Roman"/>
          <w:sz w:val="28"/>
          <w:szCs w:val="28"/>
        </w:rPr>
        <w:t xml:space="preserve"> Педагогический коллектив, обучающиеся школы принимали активное участие в к</w:t>
      </w:r>
      <w:r w:rsidRPr="00842584">
        <w:rPr>
          <w:rFonts w:ascii="Times New Roman" w:hAnsi="Times New Roman" w:cs="Times New Roman"/>
          <w:sz w:val="28"/>
          <w:szCs w:val="28"/>
        </w:rPr>
        <w:t>онференци</w:t>
      </w:r>
      <w:r w:rsidR="00927068" w:rsidRPr="00842584">
        <w:rPr>
          <w:rFonts w:ascii="Times New Roman" w:hAnsi="Times New Roman" w:cs="Times New Roman"/>
          <w:sz w:val="28"/>
          <w:szCs w:val="28"/>
        </w:rPr>
        <w:t xml:space="preserve">ях, семинарах, </w:t>
      </w:r>
      <w:r w:rsidR="00477529" w:rsidRPr="00842584">
        <w:rPr>
          <w:rFonts w:ascii="Times New Roman" w:hAnsi="Times New Roman" w:cs="Times New Roman"/>
          <w:sz w:val="28"/>
          <w:szCs w:val="28"/>
        </w:rPr>
        <w:t xml:space="preserve">  методически</w:t>
      </w:r>
      <w:r w:rsidR="00927068" w:rsidRPr="00842584">
        <w:rPr>
          <w:rFonts w:ascii="Times New Roman" w:hAnsi="Times New Roman" w:cs="Times New Roman"/>
          <w:sz w:val="28"/>
          <w:szCs w:val="28"/>
        </w:rPr>
        <w:t>х</w:t>
      </w:r>
      <w:r w:rsidR="00477529" w:rsidRPr="00842584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927068" w:rsidRPr="00842584">
        <w:rPr>
          <w:rFonts w:ascii="Times New Roman" w:hAnsi="Times New Roman" w:cs="Times New Roman"/>
          <w:sz w:val="28"/>
          <w:szCs w:val="28"/>
        </w:rPr>
        <w:t>ях (</w:t>
      </w:r>
      <w:r w:rsidR="00927068" w:rsidRPr="00912EEA">
        <w:rPr>
          <w:rFonts w:ascii="Times New Roman" w:hAnsi="Times New Roman" w:cs="Times New Roman"/>
          <w:i/>
          <w:sz w:val="28"/>
          <w:szCs w:val="28"/>
        </w:rPr>
        <w:t>приложение 3 к справке</w:t>
      </w:r>
      <w:r w:rsidR="00927068" w:rsidRPr="00842584">
        <w:rPr>
          <w:rFonts w:ascii="Times New Roman" w:hAnsi="Times New Roman" w:cs="Times New Roman"/>
          <w:sz w:val="28"/>
          <w:szCs w:val="28"/>
        </w:rPr>
        <w:t>).</w:t>
      </w:r>
    </w:p>
    <w:p w:rsidR="00842584" w:rsidRDefault="008D1DCC" w:rsidP="00573E9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42584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D6C38" w:rsidRPr="00FD6C3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4258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42584" w:rsidRPr="00842584">
        <w:rPr>
          <w:rFonts w:ascii="Times New Roman" w:hAnsi="Times New Roman" w:cs="Times New Roman"/>
          <w:sz w:val="28"/>
          <w:szCs w:val="28"/>
        </w:rPr>
        <w:t>Педагогический коллектив, обучающиеся школы принимали участие в конкурсах (</w:t>
      </w:r>
      <w:r w:rsidR="00842584" w:rsidRPr="00912EEA">
        <w:rPr>
          <w:rFonts w:ascii="Times New Roman" w:hAnsi="Times New Roman" w:cs="Times New Roman"/>
          <w:i/>
          <w:sz w:val="28"/>
          <w:szCs w:val="28"/>
        </w:rPr>
        <w:t>приложение 4</w:t>
      </w:r>
      <w:r w:rsidR="00842584" w:rsidRPr="00842584">
        <w:rPr>
          <w:rFonts w:ascii="Times New Roman" w:hAnsi="Times New Roman" w:cs="Times New Roman"/>
          <w:sz w:val="28"/>
          <w:szCs w:val="28"/>
        </w:rPr>
        <w:t>).</w:t>
      </w:r>
      <w:r w:rsidR="008425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F91" w:rsidRPr="00842584" w:rsidRDefault="00614F91" w:rsidP="00573E9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229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Ежегодно обучающиеся школы и педагоги принимают участие в  онлайн-уроках  финансовой грамотности. </w:t>
      </w:r>
    </w:p>
    <w:p w:rsidR="00614F91" w:rsidRPr="004229C4" w:rsidRDefault="00614F91" w:rsidP="00573E9B">
      <w:pPr>
        <w:pStyle w:val="ae"/>
        <w:widowControl w:val="0"/>
        <w:tabs>
          <w:tab w:val="left" w:pos="7518"/>
        </w:tabs>
        <w:autoSpaceDE w:val="0"/>
        <w:autoSpaceDN w:val="0"/>
        <w:spacing w:after="0"/>
        <w:ind w:right="28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29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Статистика участия показывает возросший интерес к данным мероприятиям, их практической значимости:</w:t>
      </w:r>
    </w:p>
    <w:tbl>
      <w:tblPr>
        <w:tblStyle w:val="a4"/>
        <w:tblW w:w="0" w:type="auto"/>
        <w:tblLook w:val="04A0"/>
      </w:tblPr>
      <w:tblGrid>
        <w:gridCol w:w="1900"/>
        <w:gridCol w:w="1534"/>
        <w:gridCol w:w="1535"/>
        <w:gridCol w:w="1535"/>
        <w:gridCol w:w="1535"/>
        <w:gridCol w:w="1535"/>
      </w:tblGrid>
      <w:tr w:rsidR="00614F91" w:rsidRPr="004229C4" w:rsidTr="00927068">
        <w:tc>
          <w:tcPr>
            <w:tcW w:w="1595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1595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2022</w:t>
            </w:r>
          </w:p>
        </w:tc>
      </w:tr>
      <w:tr w:rsidR="00614F91" w:rsidRPr="004229C4" w:rsidTr="00927068">
        <w:tc>
          <w:tcPr>
            <w:tcW w:w="1595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Количество участий</w:t>
            </w:r>
          </w:p>
        </w:tc>
        <w:tc>
          <w:tcPr>
            <w:tcW w:w="1595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267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1156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1285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1320</w:t>
            </w:r>
          </w:p>
        </w:tc>
        <w:tc>
          <w:tcPr>
            <w:tcW w:w="1596" w:type="dxa"/>
          </w:tcPr>
          <w:p w:rsidR="00614F91" w:rsidRPr="004229C4" w:rsidRDefault="00614F91" w:rsidP="00573E9B">
            <w:pPr>
              <w:pStyle w:val="ae"/>
              <w:widowControl w:val="0"/>
              <w:tabs>
                <w:tab w:val="left" w:pos="7518"/>
              </w:tabs>
              <w:autoSpaceDE w:val="0"/>
              <w:autoSpaceDN w:val="0"/>
              <w:spacing w:after="0"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29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1400</w:t>
            </w:r>
          </w:p>
        </w:tc>
      </w:tr>
    </w:tbl>
    <w:p w:rsidR="00842584" w:rsidRDefault="00842584" w:rsidP="00573E9B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2EEA" w:rsidRPr="003F1592" w:rsidRDefault="00EF4577" w:rsidP="00573E9B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42584">
        <w:rPr>
          <w:rFonts w:ascii="Times New Roman" w:hAnsi="Times New Roman" w:cs="Times New Roman"/>
          <w:sz w:val="28"/>
          <w:szCs w:val="28"/>
        </w:rPr>
        <w:t>2.</w:t>
      </w:r>
      <w:r w:rsidR="00FD6C38" w:rsidRPr="00FD6C38">
        <w:rPr>
          <w:rFonts w:ascii="Times New Roman" w:hAnsi="Times New Roman" w:cs="Times New Roman"/>
          <w:sz w:val="28"/>
          <w:szCs w:val="28"/>
        </w:rPr>
        <w:t>6</w:t>
      </w:r>
      <w:r w:rsidRPr="00842584">
        <w:rPr>
          <w:rFonts w:ascii="Times New Roman" w:hAnsi="Times New Roman" w:cs="Times New Roman"/>
          <w:sz w:val="28"/>
          <w:szCs w:val="28"/>
        </w:rPr>
        <w:t xml:space="preserve">. </w:t>
      </w:r>
      <w:r w:rsidR="00842584" w:rsidRPr="00842584">
        <w:rPr>
          <w:rFonts w:ascii="Times New Roman" w:hAnsi="Times New Roman" w:cs="Times New Roman"/>
          <w:sz w:val="28"/>
          <w:szCs w:val="28"/>
        </w:rPr>
        <w:t>В рамках реализации программы РИП  педагоги публиковали по теме проекта статьи (</w:t>
      </w:r>
      <w:r w:rsidR="00842584" w:rsidRPr="00912EEA">
        <w:rPr>
          <w:rFonts w:ascii="Times New Roman" w:hAnsi="Times New Roman" w:cs="Times New Roman"/>
          <w:i/>
          <w:sz w:val="28"/>
          <w:szCs w:val="28"/>
        </w:rPr>
        <w:t>приложение 5</w:t>
      </w:r>
      <w:r w:rsidR="00842584" w:rsidRPr="00842584">
        <w:rPr>
          <w:rFonts w:ascii="Times New Roman" w:hAnsi="Times New Roman" w:cs="Times New Roman"/>
          <w:sz w:val="28"/>
          <w:szCs w:val="28"/>
        </w:rPr>
        <w:t>).</w:t>
      </w:r>
      <w:r w:rsidRPr="00842584">
        <w:rPr>
          <w:rFonts w:ascii="Times New Roman" w:hAnsi="Times New Roman" w:cs="Times New Roman"/>
          <w:sz w:val="28"/>
          <w:szCs w:val="28"/>
        </w:rPr>
        <w:tab/>
      </w:r>
    </w:p>
    <w:p w:rsidR="00EF4577" w:rsidRPr="00925339" w:rsidRDefault="00EC5C28" w:rsidP="00573E9B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253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D6C38" w:rsidRPr="00DE60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25339">
        <w:rPr>
          <w:rFonts w:ascii="Times New Roman" w:hAnsi="Times New Roman" w:cs="Times New Roman"/>
          <w:b/>
          <w:bCs/>
          <w:sz w:val="28"/>
          <w:szCs w:val="28"/>
        </w:rPr>
        <w:t>. Опытная проверка содержания ИД</w:t>
      </w:r>
    </w:p>
    <w:p w:rsidR="00641977" w:rsidRPr="00716C58" w:rsidRDefault="00DB1FBE" w:rsidP="00573E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C58">
        <w:rPr>
          <w:rFonts w:ascii="Times New Roman" w:hAnsi="Times New Roman" w:cs="Times New Roman"/>
          <w:sz w:val="28"/>
          <w:szCs w:val="28"/>
        </w:rPr>
        <w:t xml:space="preserve">В ходе реализации проекта проводилась апробация </w:t>
      </w:r>
      <w:r w:rsidR="00953FEB" w:rsidRPr="00716C58">
        <w:rPr>
          <w:rFonts w:ascii="Times New Roman" w:hAnsi="Times New Roman" w:cs="Times New Roman"/>
          <w:sz w:val="28"/>
          <w:szCs w:val="28"/>
        </w:rPr>
        <w:t>разработанных учит</w:t>
      </w:r>
      <w:r w:rsidR="00EF1609" w:rsidRPr="00716C58">
        <w:rPr>
          <w:rFonts w:ascii="Times New Roman" w:hAnsi="Times New Roman" w:cs="Times New Roman"/>
          <w:sz w:val="28"/>
          <w:szCs w:val="28"/>
        </w:rPr>
        <w:t xml:space="preserve">елями школы </w:t>
      </w:r>
      <w:r w:rsidR="00641977" w:rsidRPr="00716C58">
        <w:rPr>
          <w:rFonts w:ascii="Times New Roman" w:hAnsi="Times New Roman" w:cs="Times New Roman"/>
          <w:sz w:val="28"/>
          <w:szCs w:val="28"/>
        </w:rPr>
        <w:t>и воспитателями детского сада следующих программ:</w:t>
      </w:r>
    </w:p>
    <w:p w:rsidR="00641977" w:rsidRDefault="00641977" w:rsidP="00573E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977">
        <w:rPr>
          <w:rFonts w:ascii="Times New Roman" w:hAnsi="Times New Roman" w:cs="Times New Roman"/>
          <w:sz w:val="28"/>
          <w:szCs w:val="28"/>
        </w:rPr>
        <w:t>на уровне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Pr="00641977">
        <w:rPr>
          <w:rFonts w:ascii="Times New Roman" w:hAnsi="Times New Roman" w:cs="Times New Roman"/>
          <w:sz w:val="28"/>
          <w:szCs w:val="28"/>
        </w:rPr>
        <w:t xml:space="preserve"> проекта «Маленькое путешествие в большую Экономику»</w:t>
      </w:r>
      <w:r w:rsidR="00610E89">
        <w:rPr>
          <w:rFonts w:ascii="Times New Roman" w:hAnsi="Times New Roman" w:cs="Times New Roman"/>
          <w:sz w:val="28"/>
          <w:szCs w:val="28"/>
        </w:rPr>
        <w:t>;</w:t>
      </w:r>
    </w:p>
    <w:p w:rsidR="00641977" w:rsidRDefault="00641977" w:rsidP="00573E9B">
      <w:pPr>
        <w:pStyle w:val="a3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уровне начального общего образования – апробация программы внеурочной деятельности  «Основы финансовой грамотности»</w:t>
      </w:r>
      <w:r w:rsidR="00610E8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77" w:rsidRDefault="00641977" w:rsidP="00573E9B">
      <w:pPr>
        <w:pStyle w:val="a3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образования: в 5-7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пробация программы  внеурочной  «Финансовая грамотность»</w:t>
      </w:r>
      <w:r w:rsidR="00610E89">
        <w:rPr>
          <w:rFonts w:ascii="Times New Roman" w:hAnsi="Times New Roman" w:cs="Times New Roman"/>
          <w:sz w:val="28"/>
          <w:szCs w:val="28"/>
        </w:rPr>
        <w:t>.</w:t>
      </w:r>
    </w:p>
    <w:p w:rsidR="00641977" w:rsidRDefault="00641977" w:rsidP="00573E9B">
      <w:pPr>
        <w:pStyle w:val="a3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договора с Центробанком школа была определена</w:t>
      </w:r>
      <w:r w:rsidR="00610E89">
        <w:rPr>
          <w:rFonts w:ascii="Times New Roman" w:hAnsi="Times New Roman" w:cs="Times New Roman"/>
          <w:sz w:val="28"/>
          <w:szCs w:val="28"/>
        </w:rPr>
        <w:t xml:space="preserve"> опорной, и </w:t>
      </w:r>
      <w:r>
        <w:rPr>
          <w:rFonts w:ascii="Times New Roman" w:hAnsi="Times New Roman" w:cs="Times New Roman"/>
          <w:sz w:val="28"/>
          <w:szCs w:val="28"/>
        </w:rPr>
        <w:t xml:space="preserve"> в рамках сотрудничества  </w:t>
      </w:r>
      <w:r w:rsidR="00610E89">
        <w:rPr>
          <w:rFonts w:ascii="Times New Roman" w:hAnsi="Times New Roman" w:cs="Times New Roman"/>
          <w:sz w:val="28"/>
          <w:szCs w:val="28"/>
        </w:rPr>
        <w:t xml:space="preserve">были предоставлены УМК для </w:t>
      </w:r>
      <w:r>
        <w:rPr>
          <w:rFonts w:ascii="Times New Roman" w:hAnsi="Times New Roman" w:cs="Times New Roman"/>
          <w:sz w:val="28"/>
          <w:szCs w:val="28"/>
        </w:rPr>
        <w:t xml:space="preserve"> 8-9 класс</w:t>
      </w:r>
      <w:r w:rsidR="00610E89">
        <w:rPr>
          <w:rFonts w:ascii="Times New Roman" w:hAnsi="Times New Roman" w:cs="Times New Roman"/>
          <w:sz w:val="28"/>
          <w:szCs w:val="28"/>
        </w:rPr>
        <w:t xml:space="preserve">ов «Основы финансовой грамотности», разработанной  авторами </w:t>
      </w:r>
      <w:r w:rsidR="00610E89" w:rsidRPr="00F323BD">
        <w:rPr>
          <w:rFonts w:ascii="Times New Roman" w:hAnsi="Times New Roman" w:cs="Times New Roman"/>
          <w:sz w:val="28"/>
          <w:szCs w:val="28"/>
        </w:rPr>
        <w:t>В.В.Чумаченко, А.П. Горяев</w:t>
      </w:r>
      <w:r w:rsidR="00610E89">
        <w:rPr>
          <w:rFonts w:ascii="Times New Roman" w:hAnsi="Times New Roman" w:cs="Times New Roman"/>
          <w:sz w:val="28"/>
          <w:szCs w:val="28"/>
        </w:rPr>
        <w:t>ым  («Основы финансовой грамотности», 8-9 классы, учебник для общеобразовательных организаций, допущено МП РФ, 3-е издание, М., Просвещение, 2021 год); проводилась апробация данного УМК.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0E89" w:rsidRDefault="00641977" w:rsidP="00573E9B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E89">
        <w:rPr>
          <w:rFonts w:ascii="Times New Roman" w:hAnsi="Times New Roman" w:cs="Times New Roman"/>
          <w:sz w:val="28"/>
          <w:szCs w:val="28"/>
        </w:rPr>
        <w:t>В 10-11 класса</w:t>
      </w:r>
      <w:proofErr w:type="gramStart"/>
      <w:r w:rsidRPr="00610E8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10E89">
        <w:rPr>
          <w:rFonts w:ascii="Times New Roman" w:hAnsi="Times New Roman" w:cs="Times New Roman"/>
          <w:sz w:val="28"/>
          <w:szCs w:val="28"/>
        </w:rPr>
        <w:t xml:space="preserve"> апробация </w:t>
      </w:r>
      <w:r w:rsidR="00610E89" w:rsidRPr="00610E89">
        <w:rPr>
          <w:rFonts w:ascii="Times New Roman" w:hAnsi="Times New Roman" w:cs="Times New Roman"/>
          <w:sz w:val="28"/>
          <w:szCs w:val="28"/>
        </w:rPr>
        <w:t xml:space="preserve">УМК к программе </w:t>
      </w:r>
      <w:r w:rsidRPr="00610E89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610E89" w:rsidRPr="00610E89">
        <w:rPr>
          <w:rFonts w:ascii="Times New Roman" w:hAnsi="Times New Roman" w:cs="Times New Roman"/>
          <w:sz w:val="28"/>
          <w:szCs w:val="28"/>
        </w:rPr>
        <w:t xml:space="preserve"> «Основы финансовой грамотности» (авторы </w:t>
      </w:r>
      <w:r w:rsidR="00C0688E">
        <w:rPr>
          <w:rFonts w:ascii="Times New Roman" w:hAnsi="Times New Roman" w:cs="Times New Roman"/>
          <w:sz w:val="28"/>
          <w:szCs w:val="28"/>
        </w:rPr>
        <w:t>Брехова Ю., А</w:t>
      </w:r>
      <w:r w:rsidR="00610E89" w:rsidRPr="00610E89">
        <w:rPr>
          <w:rFonts w:ascii="Times New Roman" w:hAnsi="Times New Roman" w:cs="Times New Roman"/>
          <w:sz w:val="28"/>
          <w:szCs w:val="28"/>
        </w:rPr>
        <w:t xml:space="preserve">мосов А., </w:t>
      </w:r>
      <w:proofErr w:type="spellStart"/>
      <w:r w:rsidR="00610E89" w:rsidRPr="00610E89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610E89" w:rsidRPr="00610E89">
        <w:rPr>
          <w:rFonts w:ascii="Times New Roman" w:hAnsi="Times New Roman" w:cs="Times New Roman"/>
          <w:sz w:val="28"/>
          <w:szCs w:val="28"/>
        </w:rPr>
        <w:t xml:space="preserve"> Д. Финансовая грамотность: учебная программа. 10-11 классы общеобразоват</w:t>
      </w:r>
      <w:r w:rsidR="00007B28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610E89" w:rsidRPr="00610E89">
        <w:rPr>
          <w:rFonts w:ascii="Times New Roman" w:hAnsi="Times New Roman" w:cs="Times New Roman"/>
          <w:sz w:val="28"/>
          <w:szCs w:val="28"/>
        </w:rPr>
        <w:t>орг. – М.: ВАКО, 2018. – 48 с. (Учимся разумному финансовому поведению).</w:t>
      </w:r>
    </w:p>
    <w:p w:rsidR="00610E89" w:rsidRPr="003407B5" w:rsidRDefault="00AC7CFA" w:rsidP="00573E9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B5">
        <w:rPr>
          <w:rFonts w:ascii="Times New Roman" w:hAnsi="Times New Roman" w:cs="Times New Roman"/>
          <w:sz w:val="28"/>
          <w:szCs w:val="28"/>
        </w:rPr>
        <w:t>Кроме того, а</w:t>
      </w:r>
      <w:r w:rsidR="00C0688E" w:rsidRPr="003407B5">
        <w:rPr>
          <w:rFonts w:ascii="Times New Roman" w:hAnsi="Times New Roman" w:cs="Times New Roman"/>
          <w:sz w:val="28"/>
          <w:szCs w:val="28"/>
        </w:rPr>
        <w:t xml:space="preserve">пробирован порядок встраивания  основ финансовой  грамотности  в образовательный процесс (2 раза в месяц </w:t>
      </w:r>
      <w:r w:rsidR="00836BC8">
        <w:rPr>
          <w:rFonts w:ascii="Times New Roman" w:hAnsi="Times New Roman" w:cs="Times New Roman"/>
          <w:sz w:val="28"/>
          <w:szCs w:val="28"/>
        </w:rPr>
        <w:t xml:space="preserve">(минимум) </w:t>
      </w:r>
      <w:r w:rsidR="00C0688E" w:rsidRPr="003407B5">
        <w:rPr>
          <w:rFonts w:ascii="Times New Roman" w:hAnsi="Times New Roman" w:cs="Times New Roman"/>
          <w:sz w:val="28"/>
          <w:szCs w:val="28"/>
        </w:rPr>
        <w:t>включение заданий по финансовой грамотности в уроки математики, обществознания, экономики, географии, окружающего мира, технологии, литературы (при возможности)).</w:t>
      </w:r>
    </w:p>
    <w:p w:rsidR="00641977" w:rsidRPr="003407B5" w:rsidRDefault="00AC7CFA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B5">
        <w:rPr>
          <w:rFonts w:ascii="Times New Roman" w:hAnsi="Times New Roman" w:cs="Times New Roman"/>
          <w:sz w:val="28"/>
          <w:szCs w:val="28"/>
        </w:rPr>
        <w:t>Проведена а</w:t>
      </w:r>
      <w:r w:rsidR="00C0688E" w:rsidRPr="003407B5">
        <w:rPr>
          <w:rFonts w:ascii="Times New Roman" w:hAnsi="Times New Roman" w:cs="Times New Roman"/>
          <w:sz w:val="28"/>
          <w:szCs w:val="28"/>
        </w:rPr>
        <w:t xml:space="preserve">пробация </w:t>
      </w:r>
      <w:r w:rsidRPr="003407B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0688E" w:rsidRPr="003407B5">
        <w:rPr>
          <w:rFonts w:ascii="Times New Roman" w:hAnsi="Times New Roman" w:cs="Times New Roman"/>
          <w:sz w:val="28"/>
          <w:szCs w:val="28"/>
        </w:rPr>
        <w:t>финансовых игр на переменах на уровнях начального общего и основного общего образования.</w:t>
      </w:r>
    </w:p>
    <w:p w:rsidR="008351CC" w:rsidRPr="003407B5" w:rsidRDefault="00FC6FEB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B5">
        <w:rPr>
          <w:rFonts w:ascii="Times New Roman" w:hAnsi="Times New Roman" w:cs="Times New Roman"/>
          <w:sz w:val="28"/>
          <w:szCs w:val="28"/>
        </w:rPr>
        <w:t>Организована проектная деят</w:t>
      </w:r>
      <w:r w:rsidR="00C42826" w:rsidRPr="003407B5">
        <w:rPr>
          <w:rFonts w:ascii="Times New Roman" w:hAnsi="Times New Roman" w:cs="Times New Roman"/>
          <w:sz w:val="28"/>
          <w:szCs w:val="28"/>
        </w:rPr>
        <w:t>е</w:t>
      </w:r>
      <w:r w:rsidRPr="003407B5">
        <w:rPr>
          <w:rFonts w:ascii="Times New Roman" w:hAnsi="Times New Roman" w:cs="Times New Roman"/>
          <w:sz w:val="28"/>
          <w:szCs w:val="28"/>
        </w:rPr>
        <w:t xml:space="preserve">льность с </w:t>
      </w:r>
      <w:proofErr w:type="gramStart"/>
      <w:r w:rsidRPr="003407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07B5">
        <w:rPr>
          <w:rFonts w:ascii="Times New Roman" w:hAnsi="Times New Roman" w:cs="Times New Roman"/>
          <w:sz w:val="28"/>
          <w:szCs w:val="28"/>
        </w:rPr>
        <w:t xml:space="preserve"> по п</w:t>
      </w:r>
      <w:r w:rsidR="00C42826" w:rsidRPr="003407B5">
        <w:rPr>
          <w:rFonts w:ascii="Times New Roman" w:hAnsi="Times New Roman" w:cs="Times New Roman"/>
          <w:sz w:val="28"/>
          <w:szCs w:val="28"/>
        </w:rPr>
        <w:t>роблеме финансовой грамотности</w:t>
      </w:r>
      <w:r w:rsidRPr="003407B5">
        <w:rPr>
          <w:rFonts w:ascii="Times New Roman" w:hAnsi="Times New Roman" w:cs="Times New Roman"/>
          <w:sz w:val="28"/>
          <w:szCs w:val="28"/>
        </w:rPr>
        <w:t>.</w:t>
      </w:r>
    </w:p>
    <w:p w:rsidR="003407B5" w:rsidRPr="003407B5" w:rsidRDefault="003E1E45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B5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8351CC" w:rsidRPr="003407B5">
        <w:rPr>
          <w:rFonts w:ascii="Times New Roman" w:hAnsi="Times New Roman" w:cs="Times New Roman"/>
          <w:sz w:val="28"/>
          <w:szCs w:val="28"/>
        </w:rPr>
        <w:t>широко использовались  классными руководителями,  учителями</w:t>
      </w:r>
      <w:r w:rsidR="003407B5">
        <w:rPr>
          <w:rFonts w:ascii="Times New Roman" w:hAnsi="Times New Roman" w:cs="Times New Roman"/>
          <w:sz w:val="28"/>
          <w:szCs w:val="28"/>
        </w:rPr>
        <w:t xml:space="preserve">-предметниками  </w:t>
      </w:r>
      <w:r w:rsidR="003407B5" w:rsidRPr="003407B5">
        <w:rPr>
          <w:rFonts w:ascii="Times New Roman" w:hAnsi="Times New Roman" w:cs="Times New Roman"/>
          <w:sz w:val="28"/>
          <w:szCs w:val="28"/>
        </w:rPr>
        <w:t>образовательные ресурсы:</w:t>
      </w:r>
    </w:p>
    <w:p w:rsidR="008351CC" w:rsidRPr="003407B5" w:rsidRDefault="008351CC" w:rsidP="00573E9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7B5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3407B5">
        <w:rPr>
          <w:rFonts w:ascii="Times New Roman" w:hAnsi="Times New Roman" w:cs="Times New Roman"/>
          <w:sz w:val="28"/>
          <w:szCs w:val="28"/>
        </w:rPr>
        <w:t xml:space="preserve"> финансовой грамотности  (</w:t>
      </w:r>
      <w:proofErr w:type="spellStart"/>
      <w:r w:rsidRPr="003407B5">
        <w:rPr>
          <w:rFonts w:ascii="Times New Roman" w:hAnsi="Times New Roman" w:cs="Times New Roman"/>
          <w:sz w:val="28"/>
          <w:szCs w:val="28"/>
          <w:lang w:val="en-US"/>
        </w:rPr>
        <w:t>dni</w:t>
      </w:r>
      <w:proofErr w:type="spellEnd"/>
      <w:r w:rsidRPr="003407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07B5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3407B5">
        <w:rPr>
          <w:rFonts w:ascii="Times New Roman" w:hAnsi="Times New Roman" w:cs="Times New Roman"/>
          <w:sz w:val="28"/>
          <w:szCs w:val="28"/>
        </w:rPr>
        <w:t>.</w:t>
      </w:r>
      <w:r w:rsidRPr="00340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407B5">
        <w:rPr>
          <w:rFonts w:ascii="Times New Roman" w:hAnsi="Times New Roman" w:cs="Times New Roman"/>
          <w:sz w:val="28"/>
          <w:szCs w:val="28"/>
        </w:rPr>
        <w:t>), в которых принимали участие в ходе весенних и осенних сессий все обучающиеся 6-11 классов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 (на этих уроках </w:t>
      </w:r>
      <w:r w:rsidRPr="003407B5">
        <w:rPr>
          <w:rFonts w:ascii="Times New Roman" w:hAnsi="Times New Roman" w:cs="Times New Roman"/>
          <w:sz w:val="28"/>
          <w:szCs w:val="28"/>
        </w:rPr>
        <w:t xml:space="preserve"> эксперты р</w:t>
      </w:r>
      <w:r w:rsidR="0003698F" w:rsidRPr="003407B5">
        <w:rPr>
          <w:rFonts w:ascii="Times New Roman" w:hAnsi="Times New Roman" w:cs="Times New Roman"/>
          <w:sz w:val="28"/>
          <w:szCs w:val="28"/>
        </w:rPr>
        <w:t>а</w:t>
      </w:r>
      <w:r w:rsidRPr="003407B5">
        <w:rPr>
          <w:rFonts w:ascii="Times New Roman" w:hAnsi="Times New Roman" w:cs="Times New Roman"/>
          <w:sz w:val="28"/>
          <w:szCs w:val="28"/>
        </w:rPr>
        <w:t>ссказывал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и </w:t>
      </w:r>
      <w:r w:rsidRPr="003407B5">
        <w:rPr>
          <w:rFonts w:ascii="Times New Roman" w:hAnsi="Times New Roman" w:cs="Times New Roman"/>
          <w:sz w:val="28"/>
          <w:szCs w:val="28"/>
        </w:rPr>
        <w:t xml:space="preserve"> о личном финансовом планировании, страховании, банковских картах, правила</w:t>
      </w:r>
      <w:r w:rsidR="0003698F" w:rsidRPr="003407B5">
        <w:rPr>
          <w:rFonts w:ascii="Times New Roman" w:hAnsi="Times New Roman" w:cs="Times New Roman"/>
          <w:sz w:val="28"/>
          <w:szCs w:val="28"/>
        </w:rPr>
        <w:t>х</w:t>
      </w:r>
      <w:r w:rsidRPr="003407B5">
        <w:rPr>
          <w:rFonts w:ascii="Times New Roman" w:hAnsi="Times New Roman" w:cs="Times New Roman"/>
          <w:sz w:val="28"/>
          <w:szCs w:val="28"/>
        </w:rPr>
        <w:t xml:space="preserve"> безопасности на 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3407B5">
        <w:rPr>
          <w:rFonts w:ascii="Times New Roman" w:hAnsi="Times New Roman" w:cs="Times New Roman"/>
          <w:sz w:val="28"/>
          <w:szCs w:val="28"/>
        </w:rPr>
        <w:t xml:space="preserve"> рынке</w:t>
      </w:r>
      <w:proofErr w:type="gramStart"/>
      <w:r w:rsidRPr="003407B5">
        <w:rPr>
          <w:rFonts w:ascii="Times New Roman" w:hAnsi="Times New Roman" w:cs="Times New Roman"/>
          <w:sz w:val="28"/>
          <w:szCs w:val="28"/>
        </w:rPr>
        <w:t xml:space="preserve"> </w:t>
      </w:r>
      <w:r w:rsidR="0003698F" w:rsidRPr="003407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98F" w:rsidRPr="003407B5">
        <w:rPr>
          <w:rFonts w:ascii="Times New Roman" w:hAnsi="Times New Roman" w:cs="Times New Roman"/>
          <w:sz w:val="28"/>
          <w:szCs w:val="28"/>
        </w:rPr>
        <w:t xml:space="preserve">  </w:t>
      </w:r>
      <w:r w:rsidRPr="003407B5">
        <w:rPr>
          <w:rFonts w:ascii="Times New Roman" w:hAnsi="Times New Roman" w:cs="Times New Roman"/>
          <w:sz w:val="28"/>
          <w:szCs w:val="28"/>
        </w:rPr>
        <w:t>защите прав потребителе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й </w:t>
      </w:r>
      <w:r w:rsidRPr="003407B5">
        <w:rPr>
          <w:rFonts w:ascii="Times New Roman" w:hAnsi="Times New Roman" w:cs="Times New Roman"/>
          <w:sz w:val="28"/>
          <w:szCs w:val="28"/>
        </w:rPr>
        <w:t xml:space="preserve"> фин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ансовых </w:t>
      </w:r>
      <w:r w:rsidRPr="003407B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3698F" w:rsidRPr="003407B5">
        <w:rPr>
          <w:rFonts w:ascii="Times New Roman" w:hAnsi="Times New Roman" w:cs="Times New Roman"/>
          <w:sz w:val="28"/>
          <w:szCs w:val="28"/>
        </w:rPr>
        <w:t xml:space="preserve"> и др</w:t>
      </w:r>
      <w:r w:rsidR="003407B5" w:rsidRPr="003407B5">
        <w:rPr>
          <w:rFonts w:ascii="Times New Roman" w:hAnsi="Times New Roman" w:cs="Times New Roman"/>
          <w:sz w:val="28"/>
          <w:szCs w:val="28"/>
        </w:rPr>
        <w:t>.</w:t>
      </w:r>
      <w:r w:rsidR="0003698F" w:rsidRPr="003407B5">
        <w:rPr>
          <w:rFonts w:ascii="Times New Roman" w:hAnsi="Times New Roman" w:cs="Times New Roman"/>
          <w:sz w:val="28"/>
          <w:szCs w:val="28"/>
        </w:rPr>
        <w:t>)</w:t>
      </w:r>
      <w:r w:rsidR="003407B5" w:rsidRPr="003407B5">
        <w:rPr>
          <w:rFonts w:ascii="Times New Roman" w:hAnsi="Times New Roman" w:cs="Times New Roman"/>
          <w:sz w:val="28"/>
          <w:szCs w:val="28"/>
        </w:rPr>
        <w:t>;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3407B5">
        <w:rPr>
          <w:rFonts w:ascii="OpenSans" w:hAnsi="OpenSans"/>
          <w:color w:val="000000"/>
          <w:sz w:val="28"/>
          <w:szCs w:val="28"/>
        </w:rPr>
        <w:t xml:space="preserve">сайт методической поддержки под названием «Электронный учебник по финансовой грамотности» </w:t>
      </w:r>
      <w:hyperlink r:id="rId7" w:history="1">
        <w:r w:rsidRPr="003407B5">
          <w:rPr>
            <w:rStyle w:val="aa"/>
            <w:rFonts w:ascii="OpenSans" w:hAnsi="OpenSans"/>
            <w:sz w:val="28"/>
            <w:szCs w:val="28"/>
          </w:rPr>
          <w:t>https://школа.вашифинансы.рф</w:t>
        </w:r>
      </w:hyperlink>
      <w:r w:rsidRPr="003407B5">
        <w:rPr>
          <w:rFonts w:ascii="OpenSans" w:hAnsi="OpenSans"/>
          <w:color w:val="000000"/>
          <w:sz w:val="28"/>
          <w:szCs w:val="28"/>
        </w:rPr>
        <w:t>;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3407B5">
        <w:rPr>
          <w:rFonts w:ascii="OpenSans" w:hAnsi="OpenSans"/>
          <w:color w:val="000000"/>
          <w:sz w:val="28"/>
          <w:szCs w:val="28"/>
        </w:rPr>
        <w:t xml:space="preserve">интерактивный развлекательно-просветительский мультсериал по финансовой грамотности // </w:t>
      </w:r>
      <w:hyperlink r:id="rId8" w:history="1">
        <w:r w:rsidRPr="003407B5">
          <w:rPr>
            <w:rStyle w:val="aa"/>
            <w:rFonts w:ascii="OpenSans" w:hAnsi="OpenSans"/>
            <w:sz w:val="28"/>
            <w:szCs w:val="28"/>
          </w:rPr>
          <w:t>https://bobrenok.oc3.ru/</w:t>
        </w:r>
      </w:hyperlink>
      <w:r w:rsidRPr="003407B5">
        <w:rPr>
          <w:rFonts w:ascii="OpenSans" w:hAnsi="OpenSans"/>
          <w:color w:val="000000"/>
          <w:sz w:val="28"/>
          <w:szCs w:val="28"/>
        </w:rPr>
        <w:t>;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3407B5">
        <w:rPr>
          <w:rFonts w:ascii="OpenSans" w:hAnsi="OpenSans"/>
          <w:color w:val="000000"/>
          <w:sz w:val="28"/>
          <w:szCs w:val="28"/>
        </w:rPr>
        <w:t>мобильное приложение по финансовой грамотности для детей (6+) «</w:t>
      </w:r>
      <w:proofErr w:type="spellStart"/>
      <w:r w:rsidRPr="003407B5">
        <w:rPr>
          <w:rFonts w:ascii="OpenSans" w:hAnsi="OpenSans"/>
          <w:color w:val="000000"/>
          <w:sz w:val="28"/>
          <w:szCs w:val="28"/>
        </w:rPr>
        <w:t>Финзнайка</w:t>
      </w:r>
      <w:proofErr w:type="spellEnd"/>
      <w:r w:rsidRPr="003407B5">
        <w:rPr>
          <w:rFonts w:ascii="OpenSans" w:hAnsi="OpenSans"/>
          <w:color w:val="000000"/>
          <w:sz w:val="28"/>
          <w:szCs w:val="28"/>
        </w:rPr>
        <w:t xml:space="preserve">» // </w:t>
      </w:r>
      <w:hyperlink r:id="rId9" w:history="1">
        <w:r w:rsidRPr="003407B5">
          <w:rPr>
            <w:rStyle w:val="aa"/>
            <w:rFonts w:ascii="OpenSans" w:hAnsi="OpenSans"/>
            <w:sz w:val="28"/>
            <w:szCs w:val="28"/>
          </w:rPr>
          <w:t>https://финзнайка.рф</w:t>
        </w:r>
      </w:hyperlink>
      <w:r w:rsidRPr="003407B5">
        <w:rPr>
          <w:rFonts w:ascii="OpenSans" w:hAnsi="OpenSans"/>
          <w:color w:val="000000"/>
          <w:sz w:val="28"/>
          <w:szCs w:val="28"/>
        </w:rPr>
        <w:t>;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3407B5">
        <w:rPr>
          <w:rFonts w:ascii="OpenSans" w:hAnsi="OpenSans"/>
          <w:color w:val="000000"/>
          <w:sz w:val="28"/>
          <w:szCs w:val="28"/>
        </w:rPr>
        <w:lastRenderedPageBreak/>
        <w:t xml:space="preserve">цифровой образовательный ресурс «Финансовая грамотность на уроках </w:t>
      </w:r>
      <w:r w:rsidRPr="003407B5">
        <w:rPr>
          <w:color w:val="000000"/>
          <w:sz w:val="28"/>
          <w:szCs w:val="28"/>
        </w:rPr>
        <w:t xml:space="preserve">истории и Всеобщей истории» // </w:t>
      </w:r>
      <w:hyperlink r:id="rId10" w:history="1">
        <w:r w:rsidRPr="003407B5">
          <w:rPr>
            <w:rStyle w:val="aa"/>
            <w:sz w:val="28"/>
            <w:szCs w:val="28"/>
          </w:rPr>
          <w:t>https://fingram-history.oc3.ru/</w:t>
        </w:r>
      </w:hyperlink>
      <w:r w:rsidRPr="003407B5">
        <w:rPr>
          <w:color w:val="000000"/>
          <w:sz w:val="28"/>
          <w:szCs w:val="28"/>
        </w:rPr>
        <w:t>;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3407B5">
        <w:rPr>
          <w:iCs/>
          <w:color w:val="000000"/>
          <w:sz w:val="28"/>
          <w:szCs w:val="28"/>
        </w:rPr>
        <w:t>интерактивный практикум «Понимаю финансовый договор» // </w:t>
      </w:r>
      <w:hyperlink r:id="rId11" w:history="1">
        <w:r w:rsidRPr="003407B5">
          <w:rPr>
            <w:rStyle w:val="aa"/>
            <w:b/>
            <w:bCs/>
            <w:iCs/>
            <w:sz w:val="28"/>
            <w:szCs w:val="28"/>
          </w:rPr>
          <w:t>https://intpract.oc3.ru/</w:t>
        </w:r>
        <w:r w:rsidRPr="003407B5">
          <w:rPr>
            <w:rStyle w:val="aa"/>
            <w:iCs/>
            <w:sz w:val="28"/>
            <w:szCs w:val="28"/>
          </w:rPr>
          <w:t>/</w:t>
        </w:r>
      </w:hyperlink>
      <w:r w:rsidRPr="003407B5">
        <w:rPr>
          <w:iCs/>
          <w:color w:val="000000"/>
          <w:sz w:val="28"/>
          <w:szCs w:val="28"/>
        </w:rPr>
        <w:t xml:space="preserve"> и др.</w:t>
      </w:r>
    </w:p>
    <w:p w:rsidR="003407B5" w:rsidRPr="003407B5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3407B5">
        <w:rPr>
          <w:color w:val="000000"/>
          <w:sz w:val="28"/>
          <w:szCs w:val="28"/>
        </w:rPr>
        <w:t>образовательные проекты ПАКК: серии мультфильма «</w:t>
      </w:r>
      <w:proofErr w:type="spellStart"/>
      <w:r w:rsidRPr="003407B5">
        <w:rPr>
          <w:color w:val="000000"/>
          <w:sz w:val="28"/>
          <w:szCs w:val="28"/>
        </w:rPr>
        <w:t>Смешарики</w:t>
      </w:r>
      <w:proofErr w:type="spellEnd"/>
      <w:r w:rsidRPr="003407B5">
        <w:rPr>
          <w:color w:val="000000"/>
          <w:sz w:val="28"/>
          <w:szCs w:val="28"/>
        </w:rPr>
        <w:t xml:space="preserve">», подготовленные для УМК по финансовой грамотности // </w:t>
      </w:r>
      <w:hyperlink r:id="rId12" w:history="1">
        <w:r w:rsidRPr="003407B5">
          <w:rPr>
            <w:rStyle w:val="aa"/>
            <w:sz w:val="28"/>
            <w:szCs w:val="28"/>
          </w:rPr>
          <w:t>https://edu.pacc.ru/informmaterialy/articles/smeshariki/</w:t>
        </w:r>
      </w:hyperlink>
      <w:r w:rsidRPr="003407B5">
        <w:rPr>
          <w:color w:val="000000"/>
          <w:sz w:val="28"/>
          <w:szCs w:val="28"/>
        </w:rPr>
        <w:t>;</w:t>
      </w:r>
    </w:p>
    <w:p w:rsidR="003407B5" w:rsidRPr="00EE50ED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3407B5">
        <w:rPr>
          <w:color w:val="000000"/>
          <w:sz w:val="28"/>
          <w:szCs w:val="28"/>
        </w:rPr>
        <w:t>мобильное приложение по финансовой грамотности для детей (6+) «</w:t>
      </w:r>
      <w:proofErr w:type="spellStart"/>
      <w:r w:rsidRPr="003407B5">
        <w:rPr>
          <w:color w:val="000000"/>
          <w:sz w:val="28"/>
          <w:szCs w:val="28"/>
        </w:rPr>
        <w:t>Монеткины</w:t>
      </w:r>
      <w:proofErr w:type="spellEnd"/>
      <w:r w:rsidRPr="003407B5">
        <w:rPr>
          <w:color w:val="000000"/>
          <w:sz w:val="28"/>
          <w:szCs w:val="28"/>
        </w:rPr>
        <w:t xml:space="preserve">» // </w:t>
      </w:r>
      <w:hyperlink r:id="rId13" w:history="1">
        <w:r w:rsidRPr="003407B5">
          <w:rPr>
            <w:rStyle w:val="aa"/>
            <w:sz w:val="28"/>
            <w:szCs w:val="28"/>
          </w:rPr>
          <w:t>https://монеткины.рф</w:t>
        </w:r>
      </w:hyperlink>
      <w:r w:rsidRPr="003407B5">
        <w:rPr>
          <w:color w:val="000000"/>
          <w:sz w:val="28"/>
          <w:szCs w:val="28"/>
        </w:rPr>
        <w:t>;</w:t>
      </w:r>
    </w:p>
    <w:p w:rsidR="00836BC8" w:rsidRPr="00EE50ED" w:rsidRDefault="003407B5" w:rsidP="00573E9B">
      <w:pPr>
        <w:pStyle w:val="a5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EE50ED">
        <w:rPr>
          <w:color w:val="000000"/>
          <w:sz w:val="28"/>
          <w:szCs w:val="28"/>
        </w:rPr>
        <w:t xml:space="preserve"> Командная игра на интерактивном полу «Умное счастье» // </w:t>
      </w:r>
      <w:hyperlink r:id="rId14" w:history="1">
        <w:r w:rsidR="00836BC8" w:rsidRPr="00EE50ED">
          <w:rPr>
            <w:rStyle w:val="aa"/>
            <w:sz w:val="28"/>
            <w:szCs w:val="28"/>
          </w:rPr>
          <w:t>https://happy-finance.ru/clever/</w:t>
        </w:r>
      </w:hyperlink>
      <w:r w:rsidR="00836BC8" w:rsidRPr="00EE50ED">
        <w:rPr>
          <w:color w:val="000000"/>
          <w:sz w:val="28"/>
          <w:szCs w:val="28"/>
        </w:rPr>
        <w:t>.</w:t>
      </w:r>
    </w:p>
    <w:p w:rsidR="00836BC8" w:rsidRDefault="00836BC8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B5">
        <w:rPr>
          <w:rFonts w:ascii="Times New Roman" w:hAnsi="Times New Roman" w:cs="Times New Roman"/>
          <w:sz w:val="28"/>
          <w:szCs w:val="28"/>
        </w:rPr>
        <w:t>Вся работа  предостав</w:t>
      </w:r>
      <w:r>
        <w:rPr>
          <w:rFonts w:ascii="Times New Roman" w:hAnsi="Times New Roman" w:cs="Times New Roman"/>
          <w:sz w:val="28"/>
          <w:szCs w:val="28"/>
        </w:rPr>
        <w:t xml:space="preserve">ила  </w:t>
      </w:r>
      <w:r w:rsidRPr="003407B5">
        <w:rPr>
          <w:rFonts w:ascii="Times New Roman" w:hAnsi="Times New Roman" w:cs="Times New Roman"/>
          <w:sz w:val="28"/>
          <w:szCs w:val="28"/>
        </w:rPr>
        <w:t xml:space="preserve"> возможность живого общения с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фессионалами финансового рынка, </w:t>
      </w:r>
      <w:r w:rsidRPr="003407B5">
        <w:rPr>
          <w:rFonts w:ascii="Times New Roman" w:hAnsi="Times New Roman" w:cs="Times New Roman"/>
          <w:sz w:val="28"/>
          <w:szCs w:val="28"/>
        </w:rPr>
        <w:t>позволила  получить всем детям равный доступ к финансовым знаниям, способствовала  формированию принципов ответственного и грамотного подхода к принятию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BC8" w:rsidRDefault="00836BC8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коллективом внедрены  следующие </w:t>
      </w:r>
      <w:r w:rsidR="003D079E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  <w:r w:rsidR="003D079E">
        <w:rPr>
          <w:rFonts w:ascii="Times New Roman" w:hAnsi="Times New Roman" w:cs="Times New Roman"/>
          <w:sz w:val="28"/>
          <w:szCs w:val="28"/>
        </w:rPr>
        <w:t xml:space="preserve">игровая  технология,  проблемное обучение, </w:t>
      </w:r>
      <w:r>
        <w:rPr>
          <w:rFonts w:ascii="Times New Roman" w:hAnsi="Times New Roman" w:cs="Times New Roman"/>
          <w:sz w:val="28"/>
          <w:szCs w:val="28"/>
        </w:rPr>
        <w:t>кейс-технология, т</w:t>
      </w:r>
      <w:r w:rsidR="00EE50ED">
        <w:rPr>
          <w:rFonts w:ascii="Times New Roman" w:hAnsi="Times New Roman" w:cs="Times New Roman"/>
          <w:sz w:val="28"/>
          <w:szCs w:val="28"/>
        </w:rPr>
        <w:t xml:space="preserve">ехнология проблемных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деятельность, а также разные средства обучения: визуальные, демонстрационные раздаточные, виртуальные и др. </w:t>
      </w:r>
      <w:r w:rsidR="003D07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 образом</w:t>
      </w:r>
      <w:r w:rsidR="00EE5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79E">
        <w:rPr>
          <w:rFonts w:ascii="Times New Roman" w:hAnsi="Times New Roman" w:cs="Times New Roman"/>
          <w:sz w:val="28"/>
          <w:szCs w:val="28"/>
        </w:rPr>
        <w:t xml:space="preserve">решалась </w:t>
      </w:r>
      <w:r>
        <w:rPr>
          <w:rFonts w:ascii="Times New Roman" w:hAnsi="Times New Roman" w:cs="Times New Roman"/>
          <w:sz w:val="28"/>
          <w:szCs w:val="28"/>
        </w:rPr>
        <w:t xml:space="preserve"> задача воспитания поколения людей, обладающих культурой финансового поведения, умеющих грамотно управлять финансами.</w:t>
      </w:r>
    </w:p>
    <w:p w:rsidR="00A50921" w:rsidRDefault="003D079E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в образовательной организации строилась по принципу: от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детям.   До реализации  программы инновационной деятельности об этой </w:t>
      </w:r>
      <w:r w:rsidR="00C31686">
        <w:rPr>
          <w:rFonts w:ascii="Times New Roman" w:hAnsi="Times New Roman" w:cs="Times New Roman"/>
          <w:sz w:val="28"/>
          <w:szCs w:val="28"/>
        </w:rPr>
        <w:t xml:space="preserve">проблеме говорили, но мало. В основном, </w:t>
      </w:r>
      <w:r w:rsidR="001754E0">
        <w:rPr>
          <w:rFonts w:ascii="Times New Roman" w:hAnsi="Times New Roman" w:cs="Times New Roman"/>
          <w:sz w:val="28"/>
          <w:szCs w:val="28"/>
        </w:rPr>
        <w:t xml:space="preserve">к сожалению, большая часть взрослого населения на момент начала реализации программы была финансово безграмотна. В школе, в основном, об этом говорили на </w:t>
      </w:r>
      <w:r w:rsidR="00C31686">
        <w:rPr>
          <w:rFonts w:ascii="Times New Roman" w:hAnsi="Times New Roman" w:cs="Times New Roman"/>
          <w:sz w:val="28"/>
          <w:szCs w:val="28"/>
        </w:rPr>
        <w:t xml:space="preserve"> урок</w:t>
      </w:r>
      <w:r w:rsidR="001754E0">
        <w:rPr>
          <w:rFonts w:ascii="Times New Roman" w:hAnsi="Times New Roman" w:cs="Times New Roman"/>
          <w:sz w:val="28"/>
          <w:szCs w:val="28"/>
        </w:rPr>
        <w:t>ах</w:t>
      </w:r>
      <w:r w:rsidR="00C31686">
        <w:rPr>
          <w:rFonts w:ascii="Times New Roman" w:hAnsi="Times New Roman" w:cs="Times New Roman"/>
          <w:sz w:val="28"/>
          <w:szCs w:val="28"/>
        </w:rPr>
        <w:t xml:space="preserve"> обществознания. С реализацией программы РИП появилась возможность и необходимость учителям научиться </w:t>
      </w:r>
      <w:proofErr w:type="gramStart"/>
      <w:r w:rsidR="00C31686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C31686">
        <w:rPr>
          <w:rFonts w:ascii="Times New Roman" w:hAnsi="Times New Roman" w:cs="Times New Roman"/>
          <w:sz w:val="28"/>
          <w:szCs w:val="28"/>
        </w:rPr>
        <w:t xml:space="preserve"> относиться к своим финансам, отстаивать свои права и</w:t>
      </w:r>
      <w:r w:rsidR="001754E0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="00C31686">
        <w:rPr>
          <w:rFonts w:ascii="Times New Roman" w:hAnsi="Times New Roman" w:cs="Times New Roman"/>
          <w:sz w:val="28"/>
          <w:szCs w:val="28"/>
        </w:rPr>
        <w:t xml:space="preserve"> научить этому детей.</w:t>
      </w:r>
      <w:r w:rsidR="001754E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946D23" w:rsidRPr="00946D23">
        <w:rPr>
          <w:rFonts w:ascii="Times New Roman" w:hAnsi="Times New Roman" w:cs="Times New Roman"/>
          <w:sz w:val="28"/>
          <w:szCs w:val="28"/>
        </w:rPr>
        <w:t xml:space="preserve">? </w:t>
      </w:r>
      <w:r w:rsidR="001754E0">
        <w:rPr>
          <w:rFonts w:ascii="Times New Roman" w:hAnsi="Times New Roman" w:cs="Times New Roman"/>
          <w:sz w:val="28"/>
          <w:szCs w:val="28"/>
        </w:rPr>
        <w:t xml:space="preserve"> была решена проблема финансовой безграмотности и педагогов, и обучающихся.</w:t>
      </w:r>
    </w:p>
    <w:p w:rsidR="00573E9B" w:rsidRPr="00614F91" w:rsidRDefault="00573E9B" w:rsidP="00573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D23" w:rsidRPr="00EE50ED" w:rsidRDefault="00925339" w:rsidP="00573E9B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D6C38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D23" w:rsidRPr="00EE50ED">
        <w:rPr>
          <w:rFonts w:ascii="Times New Roman" w:hAnsi="Times New Roman" w:cs="Times New Roman"/>
          <w:b/>
          <w:sz w:val="28"/>
          <w:szCs w:val="28"/>
        </w:rPr>
        <w:t>Мониторинговые исследования</w:t>
      </w:r>
    </w:p>
    <w:p w:rsidR="00960A12" w:rsidRDefault="00946D23" w:rsidP="00573E9B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7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A33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37D">
        <w:rPr>
          <w:rFonts w:ascii="Times New Roman" w:hAnsi="Times New Roman" w:cs="Times New Roman"/>
          <w:sz w:val="28"/>
          <w:szCs w:val="28"/>
        </w:rPr>
        <w:t xml:space="preserve"> чтобы  </w:t>
      </w:r>
      <w:r w:rsidR="00A64494" w:rsidRPr="00DA337D">
        <w:rPr>
          <w:rFonts w:ascii="Times New Roman" w:hAnsi="Times New Roman" w:cs="Times New Roman"/>
          <w:sz w:val="28"/>
          <w:szCs w:val="28"/>
        </w:rPr>
        <w:t>получать оперативную</w:t>
      </w:r>
      <w:r w:rsidR="00AE6727" w:rsidRPr="00DA337D">
        <w:rPr>
          <w:rFonts w:ascii="Times New Roman" w:hAnsi="Times New Roman" w:cs="Times New Roman"/>
          <w:sz w:val="28"/>
          <w:szCs w:val="28"/>
        </w:rPr>
        <w:t xml:space="preserve">, точную и объективную информацию о состоянии результативности проводимой работы  проводились  мониторинговые исследования. С этой целью использовался </w:t>
      </w:r>
      <w:r w:rsidR="00DA337D" w:rsidRPr="00DA337D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инструментарий: опрос, анкетирование, наблюдение,  </w:t>
      </w:r>
      <w:r w:rsidR="00DA337D" w:rsidRPr="00DA337D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лидерских способностей (по Е. </w:t>
      </w:r>
      <w:proofErr w:type="spellStart"/>
      <w:r w:rsidR="00DA337D" w:rsidRPr="00DA337D">
        <w:rPr>
          <w:rFonts w:ascii="Times New Roman" w:eastAsia="Times New Roman" w:hAnsi="Times New Roman" w:cs="Times New Roman"/>
          <w:sz w:val="28"/>
          <w:szCs w:val="28"/>
        </w:rPr>
        <w:t>Жарикову</w:t>
      </w:r>
      <w:proofErr w:type="spellEnd"/>
      <w:r w:rsidR="00DA337D" w:rsidRPr="00DA337D">
        <w:rPr>
          <w:rFonts w:ascii="Times New Roman" w:eastAsia="Times New Roman" w:hAnsi="Times New Roman" w:cs="Times New Roman"/>
          <w:sz w:val="28"/>
          <w:szCs w:val="28"/>
        </w:rPr>
        <w:t>, Е. Крушельницкой)</w:t>
      </w:r>
      <w:r w:rsidR="009A0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3C0" w:rsidRPr="00960A12" w:rsidRDefault="005303C0" w:rsidP="00573E9B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Описание результатов деятельности </w:t>
      </w:r>
    </w:p>
    <w:p w:rsidR="005B2C18" w:rsidRPr="00912EEA" w:rsidRDefault="00960A12" w:rsidP="00912EEA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A12">
        <w:rPr>
          <w:rFonts w:ascii="Times New Roman" w:hAnsi="Times New Roman" w:cs="Times New Roman"/>
          <w:sz w:val="28"/>
          <w:szCs w:val="28"/>
        </w:rPr>
        <w:t>Показатели по каждому крите</w:t>
      </w:r>
      <w:r w:rsidR="00573E9B">
        <w:rPr>
          <w:rFonts w:ascii="Times New Roman" w:hAnsi="Times New Roman" w:cs="Times New Roman"/>
          <w:sz w:val="28"/>
          <w:szCs w:val="28"/>
        </w:rPr>
        <w:t xml:space="preserve">рию стали значительно выше, что </w:t>
      </w:r>
      <w:r w:rsidRPr="00960A12">
        <w:rPr>
          <w:rFonts w:ascii="Times New Roman" w:hAnsi="Times New Roman" w:cs="Times New Roman"/>
          <w:sz w:val="28"/>
          <w:szCs w:val="28"/>
        </w:rPr>
        <w:t>свидетельствует о соответствии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EEA">
        <w:rPr>
          <w:rFonts w:ascii="Times New Roman" w:hAnsi="Times New Roman" w:cs="Times New Roman"/>
          <w:i/>
          <w:sz w:val="28"/>
          <w:szCs w:val="28"/>
        </w:rPr>
        <w:t xml:space="preserve">(приложение 6). </w:t>
      </w:r>
    </w:p>
    <w:p w:rsidR="00716C58" w:rsidRPr="005303C0" w:rsidRDefault="005303C0" w:rsidP="00573E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3.2. </w:t>
      </w:r>
      <w:r w:rsidR="00716C58" w:rsidRPr="005303C0">
        <w:rPr>
          <w:rFonts w:ascii="Times New Roman" w:hAnsi="Times New Roman" w:cs="Times New Roman"/>
          <w:b/>
          <w:sz w:val="28"/>
          <w:szCs w:val="28"/>
          <w:u w:val="single"/>
        </w:rPr>
        <w:t>Конечный продукт</w:t>
      </w:r>
    </w:p>
    <w:p w:rsidR="00716C58" w:rsidRDefault="00716C58" w:rsidP="00573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C18">
        <w:rPr>
          <w:rFonts w:ascii="Times New Roman" w:hAnsi="Times New Roman" w:cs="Times New Roman"/>
          <w:sz w:val="28"/>
          <w:szCs w:val="28"/>
        </w:rPr>
        <w:t>Конечный продукт реализации программы РИ</w:t>
      </w:r>
      <w:proofErr w:type="gramStart"/>
      <w:r w:rsidRPr="005B2C1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B2C18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C18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педагогов по формированию основ финансовой грамотности у обучающихся «От финансовой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C18">
        <w:rPr>
          <w:rFonts w:ascii="Times New Roman" w:hAnsi="Times New Roman" w:cs="Times New Roman"/>
          <w:sz w:val="28"/>
          <w:szCs w:val="28"/>
        </w:rPr>
        <w:t xml:space="preserve">компетентности педагогов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C18">
        <w:rPr>
          <w:rFonts w:ascii="Times New Roman" w:hAnsi="Times New Roman" w:cs="Times New Roman"/>
          <w:sz w:val="28"/>
          <w:szCs w:val="28"/>
        </w:rPr>
        <w:t>к финансовой грамотности учащихся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CD1" w:rsidRPr="005303C0" w:rsidRDefault="005303C0" w:rsidP="00573E9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E6CD1" w:rsidRPr="005303C0">
        <w:rPr>
          <w:rFonts w:ascii="Times New Roman" w:hAnsi="Times New Roman" w:cs="Times New Roman"/>
          <w:b/>
          <w:bCs/>
          <w:sz w:val="28"/>
          <w:szCs w:val="28"/>
        </w:rPr>
        <w:t>Обоснование эффективности ИД</w:t>
      </w:r>
    </w:p>
    <w:p w:rsidR="00EE6CD1" w:rsidRDefault="00EE6CD1" w:rsidP="00573E9B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39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инновационной деятельности очевидна. </w:t>
      </w:r>
      <w:proofErr w:type="gramStart"/>
      <w:r w:rsidRPr="00270839">
        <w:rPr>
          <w:rFonts w:ascii="Times New Roman" w:hAnsi="Times New Roman" w:cs="Times New Roman"/>
          <w:bCs/>
          <w:sz w:val="28"/>
          <w:szCs w:val="28"/>
        </w:rPr>
        <w:t>Подтверждением этому являются результаты мониторинга,  демонстрирующие положительную динамику с</w:t>
      </w:r>
      <w:r w:rsidRPr="00270839">
        <w:rPr>
          <w:rFonts w:ascii="Times New Roman" w:hAnsi="Times New Roman" w:cs="Times New Roman"/>
          <w:sz w:val="28"/>
          <w:szCs w:val="28"/>
        </w:rPr>
        <w:t xml:space="preserve">формированности  </w:t>
      </w:r>
      <w:r>
        <w:rPr>
          <w:rFonts w:ascii="Times New Roman" w:hAnsi="Times New Roman" w:cs="Times New Roman"/>
          <w:sz w:val="28"/>
          <w:szCs w:val="28"/>
        </w:rPr>
        <w:t>и у педагогов</w:t>
      </w:r>
      <w:r w:rsidR="000E2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у обучающихся </w:t>
      </w:r>
      <w:r w:rsidRPr="00270839">
        <w:rPr>
          <w:rFonts w:ascii="Times New Roman" w:hAnsi="Times New Roman" w:cs="Times New Roman"/>
          <w:sz w:val="28"/>
          <w:szCs w:val="28"/>
        </w:rPr>
        <w:t>мотивации к экономической деятельности, наличия  нравственно- экономических качеств личности (бережливости, предприимчивости,</w:t>
      </w:r>
      <w:r w:rsidRPr="002708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0839">
        <w:rPr>
          <w:rFonts w:ascii="Times New Roman" w:hAnsi="Times New Roman" w:cs="Times New Roman"/>
          <w:sz w:val="28"/>
          <w:szCs w:val="28"/>
        </w:rPr>
        <w:t>расчетливости,</w:t>
      </w:r>
      <w:r w:rsidRPr="002708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0839">
        <w:rPr>
          <w:rFonts w:ascii="Times New Roman" w:hAnsi="Times New Roman" w:cs="Times New Roman"/>
          <w:sz w:val="28"/>
          <w:szCs w:val="28"/>
        </w:rPr>
        <w:t xml:space="preserve">самостоятельности, коммуникабельности, ответственности), сформированности </w:t>
      </w:r>
      <w:hyperlink r:id="rId15" w:tooltip="Активность деловая" w:history="1">
        <w:r w:rsidRPr="00270839">
          <w:rPr>
            <w:rFonts w:ascii="Times New Roman" w:eastAsia="Times New Roman" w:hAnsi="Times New Roman" w:cs="Times New Roman"/>
            <w:sz w:val="28"/>
            <w:szCs w:val="28"/>
          </w:rPr>
          <w:t xml:space="preserve">финансовой активности </w:t>
        </w:r>
      </w:hyperlink>
      <w:r w:rsidRPr="002708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обучающихся), </w:t>
      </w:r>
      <w:r w:rsidRPr="00270839">
        <w:rPr>
          <w:rFonts w:ascii="Times New Roman" w:hAnsi="Times New Roman" w:cs="Times New Roman"/>
          <w:sz w:val="28"/>
          <w:szCs w:val="28"/>
        </w:rPr>
        <w:t>сформированности   мотивации к экономической деятельности, наличия  нравственно- экономических качеств личности (бережливости, предприимчивости,</w:t>
      </w:r>
      <w:r w:rsidRPr="002708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0839">
        <w:rPr>
          <w:rFonts w:ascii="Times New Roman" w:hAnsi="Times New Roman" w:cs="Times New Roman"/>
          <w:sz w:val="28"/>
          <w:szCs w:val="28"/>
        </w:rPr>
        <w:t>расчетливости,</w:t>
      </w:r>
      <w:r w:rsidRPr="002708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0839">
        <w:rPr>
          <w:rFonts w:ascii="Times New Roman" w:hAnsi="Times New Roman" w:cs="Times New Roman"/>
          <w:sz w:val="28"/>
          <w:szCs w:val="28"/>
        </w:rPr>
        <w:t xml:space="preserve">самостоятельности, коммуникабельности, ответственности, инициативности),  </w:t>
      </w:r>
      <w:proofErr w:type="spellStart"/>
      <w:r w:rsidRPr="00270839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Pr="00270839">
        <w:rPr>
          <w:rFonts w:ascii="Times New Roman" w:hAnsi="Times New Roman" w:cs="Times New Roman"/>
          <w:sz w:val="28"/>
          <w:szCs w:val="28"/>
        </w:rPr>
        <w:t xml:space="preserve">  критерия</w:t>
      </w:r>
      <w:r w:rsidRPr="002708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0839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EE6CD1" w:rsidRDefault="00EE6CD1" w:rsidP="00573E9B">
      <w:pPr>
        <w:pStyle w:val="af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 дала возможность создать в образовательной организации  е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направленное на решение поставленных задач,  </w:t>
      </w:r>
      <w:r w:rsidRPr="00A62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 </w:t>
      </w:r>
      <w:r w:rsidRPr="00A62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62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A6211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(внедрение интерактивных технологий обучения),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информационной </w:t>
      </w:r>
      <w:proofErr w:type="gramStart"/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учителей, так и обучающихся по данному направлению,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C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творческого роста всех участников образовательного процесса через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интерактивных технологий и др.</w:t>
      </w:r>
    </w:p>
    <w:p w:rsidR="00655C9C" w:rsidRDefault="00B12438" w:rsidP="00573E9B">
      <w:pPr>
        <w:pStyle w:val="af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деятельность образовательной организации по реализации программы РИП способствовала тому, что из года в год больше обучающихся на уровне </w:t>
      </w:r>
      <w:r w:rsidR="00422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выбирают для изучения предмет «Экономика» (на углубленном уровне»</w:t>
      </w:r>
      <w:r w:rsidR="00422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элективных </w:t>
      </w:r>
      <w:r w:rsidR="004229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курсов «Основы финансовой грамотности», «Основы бизнеса и предпринимательства», 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>«Основы потребительской культуры»:</w:t>
      </w:r>
      <w:r w:rsidR="00655C9C">
        <w:rPr>
          <w:rFonts w:ascii="Times New Roman" w:eastAsia="Times New Roman" w:hAnsi="Times New Roman" w:cs="Times New Roman"/>
          <w:sz w:val="28"/>
          <w:szCs w:val="28"/>
        </w:rPr>
        <w:t xml:space="preserve">. Соответственно большинство из этих детей выбрали вузы, так или </w:t>
      </w:r>
      <w:r w:rsidR="00A92F5A">
        <w:rPr>
          <w:rFonts w:ascii="Times New Roman" w:eastAsia="Times New Roman" w:hAnsi="Times New Roman" w:cs="Times New Roman"/>
          <w:sz w:val="28"/>
          <w:szCs w:val="28"/>
        </w:rPr>
        <w:t xml:space="preserve">иначе </w:t>
      </w:r>
      <w:r w:rsidR="00655C9C">
        <w:rPr>
          <w:rFonts w:ascii="Times New Roman" w:eastAsia="Times New Roman" w:hAnsi="Times New Roman" w:cs="Times New Roman"/>
          <w:sz w:val="28"/>
          <w:szCs w:val="28"/>
        </w:rPr>
        <w:t xml:space="preserve"> связанные с</w:t>
      </w:r>
      <w:r w:rsidR="00A92F5A">
        <w:rPr>
          <w:rFonts w:ascii="Times New Roman" w:eastAsia="Times New Roman" w:hAnsi="Times New Roman" w:cs="Times New Roman"/>
          <w:sz w:val="28"/>
          <w:szCs w:val="28"/>
        </w:rPr>
        <w:t xml:space="preserve">о знанием </w:t>
      </w:r>
      <w:r w:rsidR="00655C9C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A92F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5C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 xml:space="preserve"> 2018 год</w:t>
      </w:r>
      <w:proofErr w:type="gramEnd"/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F5A">
        <w:rPr>
          <w:rFonts w:ascii="Times New Roman" w:eastAsia="Times New Roman" w:hAnsi="Times New Roman" w:cs="Times New Roman"/>
          <w:sz w:val="28"/>
          <w:szCs w:val="28"/>
        </w:rPr>
        <w:t xml:space="preserve"> 5% </w:t>
      </w:r>
      <w:r w:rsidR="00655C9C" w:rsidRPr="00655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9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11 классов, 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 xml:space="preserve"> 2019 год-</w:t>
      </w:r>
      <w:r w:rsidR="00655C9C" w:rsidRPr="00655C9C">
        <w:rPr>
          <w:rFonts w:ascii="Times New Roman" w:eastAsia="Times New Roman" w:hAnsi="Times New Roman" w:cs="Times New Roman"/>
          <w:sz w:val="28"/>
          <w:szCs w:val="28"/>
        </w:rPr>
        <w:t xml:space="preserve"> 8%,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 xml:space="preserve"> 2020 год-  </w:t>
      </w:r>
      <w:r w:rsidR="00655C9C" w:rsidRPr="00655C9C">
        <w:rPr>
          <w:rFonts w:ascii="Times New Roman" w:eastAsia="Times New Roman" w:hAnsi="Times New Roman" w:cs="Times New Roman"/>
          <w:sz w:val="28"/>
          <w:szCs w:val="28"/>
        </w:rPr>
        <w:t>10%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 xml:space="preserve"> чел., 2021 год-</w:t>
      </w:r>
      <w:r w:rsidR="00655C9C" w:rsidRPr="00655C9C">
        <w:rPr>
          <w:rFonts w:ascii="Times New Roman" w:eastAsia="Times New Roman" w:hAnsi="Times New Roman" w:cs="Times New Roman"/>
          <w:sz w:val="28"/>
          <w:szCs w:val="28"/>
        </w:rPr>
        <w:t>10%</w:t>
      </w:r>
      <w:r w:rsidR="004229C4" w:rsidRPr="00655C9C">
        <w:rPr>
          <w:rFonts w:ascii="Times New Roman" w:eastAsia="Times New Roman" w:hAnsi="Times New Roman" w:cs="Times New Roman"/>
          <w:sz w:val="28"/>
          <w:szCs w:val="28"/>
        </w:rPr>
        <w:t>, 2022 год-</w:t>
      </w:r>
      <w:r w:rsidR="00655C9C" w:rsidRPr="00655C9C">
        <w:rPr>
          <w:rFonts w:ascii="Times New Roman" w:eastAsia="Times New Roman" w:hAnsi="Times New Roman" w:cs="Times New Roman"/>
          <w:sz w:val="28"/>
          <w:szCs w:val="28"/>
        </w:rPr>
        <w:t>16% выпускников.</w:t>
      </w:r>
    </w:p>
    <w:p w:rsidR="00912EEA" w:rsidRPr="00912EEA" w:rsidRDefault="00B12438" w:rsidP="00912EEA">
      <w:pPr>
        <w:pStyle w:val="af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CD1" w:rsidRPr="00FB50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программы РИП изначально столкнулись с рисками: недостаток квалификации учителей для реализации проекта, недостаточное количество учебно-методического обеспечения, возрастание учебной нагрузки  педагогов и учащихся при реализации проекта, недостаточное понимание родителями необходимости экономической культуры у школьников</w:t>
      </w:r>
      <w:r w:rsidR="00EE6C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E6CD1" w:rsidRPr="00FB50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нежелание потенциальных партнеров участвовать в реализации проектов и др. </w:t>
      </w:r>
      <w:r w:rsidR="00EE6C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ходу реализации проекта затруднения решались.</w:t>
      </w:r>
    </w:p>
    <w:p w:rsidR="00EE6CD1" w:rsidRPr="00912EEA" w:rsidRDefault="00EE6CD1" w:rsidP="00573E9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2E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912EEA">
        <w:rPr>
          <w:rFonts w:ascii="Times New Roman" w:hAnsi="Times New Roman" w:cs="Times New Roman"/>
          <w:b/>
          <w:bCs/>
          <w:sz w:val="28"/>
          <w:szCs w:val="28"/>
          <w:u w:val="single"/>
        </w:rPr>
        <w:t>ерспективы по дальнейшему внедрению конечного продукта, выход на новый уровень</w:t>
      </w:r>
    </w:p>
    <w:p w:rsidR="00EE6CD1" w:rsidRPr="001D4AFE" w:rsidRDefault="00EE6CD1" w:rsidP="00573E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B50FF">
        <w:rPr>
          <w:rFonts w:ascii="Times New Roman" w:hAnsi="Times New Roman" w:cs="Times New Roman"/>
          <w:bCs/>
          <w:sz w:val="28"/>
          <w:szCs w:val="28"/>
        </w:rPr>
        <w:t xml:space="preserve">Полученные результаты ценны тем,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любому образовательному учреждению  </w:t>
      </w:r>
      <w:r w:rsidRPr="00FB50FF">
        <w:rPr>
          <w:rFonts w:ascii="Times New Roman" w:hAnsi="Times New Roman" w:cs="Times New Roman"/>
          <w:bCs/>
          <w:sz w:val="28"/>
          <w:szCs w:val="28"/>
        </w:rPr>
        <w:t>можно брать за основу программу  м</w:t>
      </w:r>
      <w:r w:rsidRPr="00FB50FF">
        <w:rPr>
          <w:rFonts w:ascii="Times New Roman" w:hAnsi="Times New Roman" w:cs="Times New Roman"/>
          <w:sz w:val="28"/>
          <w:szCs w:val="28"/>
        </w:rPr>
        <w:t>етодического сопровождения педагогов по формированию основ финансовой грамотности у обучающихся «От финансовой  компетентности педагогов – к финансовой грамотности учащихся</w:t>
      </w:r>
      <w:r w:rsidRPr="00FB50FF">
        <w:rPr>
          <w:rFonts w:ascii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50FF">
        <w:rPr>
          <w:rFonts w:ascii="Times New Roman" w:hAnsi="Times New Roman" w:cs="Times New Roman"/>
          <w:sz w:val="28"/>
          <w:szCs w:val="28"/>
        </w:rPr>
        <w:t xml:space="preserve">внедрять </w:t>
      </w:r>
      <w:r>
        <w:rPr>
          <w:rFonts w:ascii="Times New Roman" w:hAnsi="Times New Roman" w:cs="Times New Roman"/>
          <w:sz w:val="28"/>
          <w:szCs w:val="28"/>
        </w:rPr>
        <w:t xml:space="preserve"> в любом образовательном учреждении, адаптировать «под себя», проводить работу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обучающимися, что позволит в системе  формировать экономическую культуру,  решать проблемы финансовой безграмотности участников образовательных отношений.</w:t>
      </w:r>
      <w:proofErr w:type="gramEnd"/>
    </w:p>
    <w:p w:rsidR="00EE6CD1" w:rsidRDefault="00EE6CD1" w:rsidP="00573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FE">
        <w:rPr>
          <w:rFonts w:ascii="Times New Roman" w:hAnsi="Times New Roman" w:cs="Times New Roman"/>
          <w:b/>
          <w:bCs/>
          <w:sz w:val="28"/>
          <w:szCs w:val="28"/>
          <w:u w:val="single"/>
        </w:rPr>
        <w:t>Устойчивость результатов</w:t>
      </w:r>
      <w:r w:rsidRPr="001D4A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E6CD1" w:rsidRPr="00C23AAC" w:rsidRDefault="00EE6CD1" w:rsidP="00573E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AAC">
        <w:rPr>
          <w:rFonts w:ascii="Times New Roman" w:hAnsi="Times New Roman" w:cs="Times New Roman"/>
          <w:bCs/>
          <w:sz w:val="28"/>
          <w:szCs w:val="28"/>
        </w:rPr>
        <w:t>Дальнейшая диссеминация опыта заключается в проведении семинаров (25.11.2022 год</w:t>
      </w:r>
      <w:proofErr w:type="gramStart"/>
      <w:r w:rsidRPr="00C23AA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23AAC">
        <w:rPr>
          <w:rFonts w:ascii="Times New Roman" w:hAnsi="Times New Roman" w:cs="Times New Roman"/>
          <w:bCs/>
          <w:sz w:val="28"/>
          <w:szCs w:val="28"/>
        </w:rPr>
        <w:t xml:space="preserve"> региональный  семинар), мастер-классов на уровне ОО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AC">
        <w:rPr>
          <w:rFonts w:ascii="Times New Roman" w:hAnsi="Times New Roman" w:cs="Times New Roman"/>
          <w:bCs/>
          <w:sz w:val="28"/>
          <w:szCs w:val="28"/>
        </w:rPr>
        <w:t xml:space="preserve"> муниципалитета, </w:t>
      </w:r>
      <w:r>
        <w:rPr>
          <w:rFonts w:ascii="Times New Roman" w:hAnsi="Times New Roman" w:cs="Times New Roman"/>
          <w:bCs/>
          <w:sz w:val="28"/>
          <w:szCs w:val="28"/>
        </w:rPr>
        <w:t>региона, размещение материалов на школьном сайте, участие в конкурсах различных уровней., публикации в сборниках, сетевых изданиях.</w:t>
      </w:r>
    </w:p>
    <w:p w:rsidR="00EE6CD1" w:rsidRPr="00573E9B" w:rsidRDefault="00EE6CD1" w:rsidP="00573E9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4AFE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Возможности развития темы.</w:t>
      </w:r>
      <w:r w:rsidR="00573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0E292A">
        <w:rPr>
          <w:rFonts w:ascii="Times New Roman" w:hAnsi="Times New Roman" w:cs="Times New Roman"/>
          <w:bCs/>
          <w:sz w:val="28"/>
          <w:szCs w:val="28"/>
        </w:rPr>
        <w:t>Перспективы для дальнейшего развития проекта мы видим в углублении темы в новом контексте - «</w:t>
      </w:r>
      <w:r w:rsidRPr="000E292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 </w:t>
      </w:r>
      <w:r w:rsidRPr="000E29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финансовой</w:t>
      </w:r>
      <w:r w:rsidRPr="000E29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29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Pr="000E292A">
        <w:rPr>
          <w:rFonts w:ascii="Times New Roman" w:hAnsi="Times New Roman" w:cs="Times New Roman"/>
          <w:sz w:val="28"/>
          <w:szCs w:val="28"/>
          <w:shd w:val="clear" w:color="auto" w:fill="FFFFFF"/>
        </w:rPr>
        <w:t> учащихся как один из эффективных способов социализации в жизни»</w:t>
      </w:r>
      <w:r w:rsidR="00A92F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15AD" w:rsidRDefault="002A15A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927068" w:rsidRPr="00FD6C38" w:rsidRDefault="00BF0C78" w:rsidP="00FD6C3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ПРИЛОЖЕНИЯ К АНАЛИТИЧ</w:t>
      </w:r>
      <w:r w:rsidRPr="00BF0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ЕСКОЙ СПРАВКЕ</w:t>
      </w:r>
    </w:p>
    <w:p w:rsidR="00FD6C38" w:rsidRPr="00DE6019" w:rsidRDefault="00FD6C38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7068" w:rsidRPr="00BF0C78" w:rsidRDefault="00927068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1</w:t>
      </w:r>
    </w:p>
    <w:p w:rsidR="00B70ED9" w:rsidRDefault="00B70ED9" w:rsidP="00BF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7068" w:rsidRPr="00BF0C78" w:rsidRDefault="00927068" w:rsidP="00BF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педагогов ОГБОУ «</w:t>
      </w:r>
      <w:proofErr w:type="gramStart"/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Пролетарская</w:t>
      </w:r>
      <w:proofErr w:type="gramEnd"/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 №1», прошедших курсовую переподготовку</w:t>
      </w:r>
    </w:p>
    <w:p w:rsidR="00927068" w:rsidRPr="00BF0C78" w:rsidRDefault="00927068" w:rsidP="00BF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4678"/>
        <w:gridCol w:w="1701"/>
      </w:tblGrid>
      <w:tr w:rsidR="00927068" w:rsidRPr="00BF0C78" w:rsidTr="00927068">
        <w:tc>
          <w:tcPr>
            <w:tcW w:w="817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</w:tc>
      </w:tr>
      <w:tr w:rsidR="00927068" w:rsidRPr="00BF0C78" w:rsidTr="00927068">
        <w:tc>
          <w:tcPr>
            <w:tcW w:w="817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Оксененко В.И.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географии</w:t>
            </w:r>
          </w:p>
        </w:tc>
        <w:tc>
          <w:tcPr>
            <w:tcW w:w="1701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РФ»</w:t>
            </w:r>
          </w:p>
        </w:tc>
      </w:tr>
      <w:tr w:rsidR="00927068" w:rsidRPr="00BF0C78" w:rsidTr="00927068">
        <w:tc>
          <w:tcPr>
            <w:tcW w:w="817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Щетинина Т.Н.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географии</w:t>
            </w:r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обучающихся с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использовнием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технологий и цифровых образовательных ресурсов (продвинутый уровень)»</w:t>
            </w:r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Блидченко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географии</w:t>
            </w:r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 различным категориям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7068" w:rsidRPr="00BF0C78" w:rsidTr="00927068">
        <w:tc>
          <w:tcPr>
            <w:tcW w:w="817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Ковалева С.И., Кучерова С.Н.</w:t>
            </w:r>
          </w:p>
        </w:tc>
        <w:tc>
          <w:tcPr>
            <w:tcW w:w="4678" w:type="dxa"/>
          </w:tcPr>
          <w:p w:rsidR="00927068" w:rsidRPr="00BF0C78" w:rsidRDefault="00927068" w:rsidP="00BF0C7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«Содержание и методика преподавания курса «Основы финансовой грамотности» (36 ч.). </w:t>
            </w:r>
          </w:p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068" w:rsidRPr="00BF0C78" w:rsidRDefault="00927068" w:rsidP="00BF0C7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ОГАОУ ДПО БИРО</w:t>
            </w:r>
          </w:p>
        </w:tc>
      </w:tr>
    </w:tbl>
    <w:p w:rsidR="00BF0C78" w:rsidRDefault="00BF0C78" w:rsidP="00BF0C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C78" w:rsidRDefault="00BF0C7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927068" w:rsidRPr="00BF0C78" w:rsidRDefault="00927068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2</w:t>
      </w:r>
    </w:p>
    <w:p w:rsidR="00927068" w:rsidRPr="00BF0C78" w:rsidRDefault="00927068" w:rsidP="00BF0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78">
        <w:rPr>
          <w:rFonts w:ascii="Times New Roman" w:hAnsi="Times New Roman" w:cs="Times New Roman"/>
          <w:b/>
          <w:bCs/>
          <w:sz w:val="24"/>
          <w:szCs w:val="24"/>
        </w:rPr>
        <w:t>СЕМИНАРЫ:</w:t>
      </w:r>
    </w:p>
    <w:tbl>
      <w:tblPr>
        <w:tblStyle w:val="a4"/>
        <w:tblW w:w="10015" w:type="dxa"/>
        <w:tblInd w:w="-34" w:type="dxa"/>
        <w:tblLayout w:type="fixed"/>
        <w:tblLook w:val="04A0"/>
      </w:tblPr>
      <w:tblGrid>
        <w:gridCol w:w="1276"/>
        <w:gridCol w:w="2410"/>
        <w:gridCol w:w="3686"/>
        <w:gridCol w:w="2643"/>
      </w:tblGrid>
      <w:tr w:rsidR="00927068" w:rsidRPr="00BF0C78" w:rsidTr="00927068">
        <w:trPr>
          <w:trHeight w:val="625"/>
        </w:trPr>
        <w:tc>
          <w:tcPr>
            <w:tcW w:w="1276" w:type="dxa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мероприятий</w:t>
            </w:r>
          </w:p>
        </w:tc>
        <w:tc>
          <w:tcPr>
            <w:tcW w:w="3686" w:type="dxa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 участниках</w:t>
            </w:r>
          </w:p>
        </w:tc>
        <w:tc>
          <w:tcPr>
            <w:tcW w:w="2643" w:type="dxa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927068" w:rsidRPr="00BF0C78" w:rsidTr="00927068">
        <w:trPr>
          <w:trHeight w:val="1977"/>
        </w:trPr>
        <w:tc>
          <w:tcPr>
            <w:tcW w:w="1276" w:type="dxa"/>
            <w:vMerge w:val="restart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10" w:type="dxa"/>
            <w:vMerge w:val="restart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«Практико-ориентированный подход образовательной организации в формировании основ финансовой грамотности участников образовательных отношений», 21.11.2019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- Пекло Н.А., представитель отделения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семинара  получили представление о денежно-кредитной политике, ключевой ставке и инфляции</w:t>
            </w:r>
          </w:p>
        </w:tc>
      </w:tr>
      <w:tr w:rsidR="00927068" w:rsidRPr="00BF0C78" w:rsidTr="00927068">
        <w:trPr>
          <w:trHeight w:val="2880"/>
        </w:trPr>
        <w:tc>
          <w:tcPr>
            <w:tcW w:w="1276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27068" w:rsidRPr="00BF0C78" w:rsidRDefault="00927068" w:rsidP="00BF0C78">
            <w:pPr>
              <w:pStyle w:val="ac"/>
              <w:ind w:firstLine="0"/>
              <w:rPr>
                <w:sz w:val="24"/>
              </w:rPr>
            </w:pPr>
            <w:r w:rsidRPr="00BF0C78">
              <w:rPr>
                <w:sz w:val="24"/>
              </w:rPr>
              <w:t>- Никулина Е.В., кандидат экономических наук, доцент, заведующий кафедрой менеджмента общего и профессионального образования ОГАОУ ДПО «</w:t>
            </w:r>
            <w:proofErr w:type="spellStart"/>
            <w:r w:rsidRPr="00BF0C78">
              <w:rPr>
                <w:sz w:val="24"/>
              </w:rPr>
              <w:t>БелИРО</w:t>
            </w:r>
            <w:proofErr w:type="spellEnd"/>
            <w:r w:rsidRPr="00BF0C78">
              <w:rPr>
                <w:sz w:val="24"/>
              </w:rPr>
              <w:t>»;</w:t>
            </w:r>
          </w:p>
          <w:p w:rsidR="00927068" w:rsidRPr="00BF0C78" w:rsidRDefault="00927068" w:rsidP="00BF0C78">
            <w:pPr>
              <w:pStyle w:val="ac"/>
              <w:ind w:firstLine="0"/>
              <w:rPr>
                <w:sz w:val="24"/>
              </w:rPr>
            </w:pPr>
            <w:r w:rsidRPr="00BF0C78">
              <w:rPr>
                <w:sz w:val="24"/>
              </w:rPr>
              <w:t>-заместители директоров образовательных организаций Белгородской области;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 семинара ознакомлены с  современными  подходами к формированию финансовой грамотности</w:t>
            </w:r>
          </w:p>
        </w:tc>
      </w:tr>
      <w:tr w:rsidR="00927068" w:rsidRPr="00BF0C78" w:rsidTr="00927068">
        <w:trPr>
          <w:trHeight w:val="416"/>
        </w:trPr>
        <w:tc>
          <w:tcPr>
            <w:tcW w:w="1276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27068" w:rsidRPr="00BF0C78" w:rsidRDefault="00927068" w:rsidP="00BF0C78">
            <w:pPr>
              <w:pStyle w:val="ac"/>
              <w:rPr>
                <w:sz w:val="24"/>
              </w:rPr>
            </w:pPr>
            <w:r w:rsidRPr="00BF0C78">
              <w:rPr>
                <w:sz w:val="24"/>
              </w:rPr>
              <w:t>-  Администрация и педагогический коллектив ОГБОУ   «Пролетарская СОШ №1»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агитбригады «Единая семь</w:t>
            </w:r>
            <w:proofErr w:type="gramStart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единый бюджет. Бесполезным тратам </w:t>
            </w:r>
            <w:proofErr w:type="gramStart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скажем</w:t>
            </w:r>
            <w:proofErr w:type="gramEnd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НЕТ», представлены фрагменты уроков занятий внеурочной деятельности по формированию финансовой грамотности. Участники семинара ознакомились с системой работы школы по формированию ФГ.</w:t>
            </w:r>
          </w:p>
        </w:tc>
      </w:tr>
      <w:tr w:rsidR="00927068" w:rsidRPr="00BF0C78" w:rsidTr="00927068">
        <w:trPr>
          <w:trHeight w:val="1291"/>
        </w:trPr>
        <w:tc>
          <w:tcPr>
            <w:tcW w:w="1276" w:type="dxa"/>
            <w:vMerge w:val="restart"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уровень:</w:t>
            </w:r>
            <w:r w:rsidRPr="00BF0C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0C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внутришкольные</w:t>
            </w:r>
            <w:proofErr w:type="spellEnd"/>
            <w:r w:rsidRPr="00BF0C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методические семинары:</w:t>
            </w:r>
          </w:p>
        </w:tc>
        <w:tc>
          <w:tcPr>
            <w:tcW w:w="2410" w:type="dxa"/>
          </w:tcPr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«Игровые технологии на уроках  как способ формирования финансовой грамотности в начальной школе» декабрь 2018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1.Пустоварова С.А., директор школы;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2.Гулая Л.В., руководитель МО учителей начальных классов.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Щетинина Т.Н., учитель математики.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3.Ковалева С.И., учитель истории и обществознания.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F0C78">
              <w:t>Педработники</w:t>
            </w:r>
            <w:proofErr w:type="spellEnd"/>
            <w:r w:rsidRPr="00BF0C78">
              <w:t xml:space="preserve"> школы повысили свою профессиональную компетентность в вопросе использования игровых технологий для формирования финансовой грамотности обучающихся» </w:t>
            </w:r>
          </w:p>
        </w:tc>
      </w:tr>
      <w:tr w:rsidR="00927068" w:rsidRPr="00BF0C78" w:rsidTr="00927068">
        <w:trPr>
          <w:trHeight w:val="1291"/>
        </w:trPr>
        <w:tc>
          <w:tcPr>
            <w:tcW w:w="1276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Межпредметная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интеграция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формирования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финансовой грамотности </w:t>
            </w:r>
            <w:proofErr w:type="gramStart"/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1.Грибова Р.Н., зам. директора.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2.Боцман О.П., Кучерова С.Н., учитель математики и обществознания.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3.Геащенко Л.Л., Ковалева С.И., учителя  географии и обществознания.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Педагоги научились использовать в практике работы</w:t>
            </w:r>
            <w:r w:rsidRPr="00BF0C78">
              <w:rPr>
                <w:rFonts w:ascii="Times New Roman" w:eastAsia="Tahoma" w:hAnsi="Times New Roman" w:cs="Times New Roman"/>
                <w:bCs/>
                <w:color w:val="C00000"/>
                <w:kern w:val="24"/>
                <w:sz w:val="24"/>
                <w:szCs w:val="24"/>
              </w:rPr>
              <w:t xml:space="preserve"> 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активного и интерактивного обучения для </w:t>
            </w:r>
            <w:r w:rsidRPr="00BF0C78">
              <w:rPr>
                <w:rFonts w:ascii="Times New Roman" w:eastAsia="Tahoma" w:hAnsi="Times New Roman" w:cs="Times New Roman"/>
                <w:bCs/>
                <w:shadow/>
                <w:color w:val="C00000"/>
                <w:kern w:val="24"/>
                <w:sz w:val="24"/>
                <w:szCs w:val="24"/>
              </w:rPr>
              <w:t xml:space="preserve"> 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интеграции финансовой  и естественнонаучной грамотности 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уроках и внеурочной деятельности</w:t>
            </w:r>
          </w:p>
        </w:tc>
      </w:tr>
      <w:tr w:rsidR="00927068" w:rsidRPr="00BF0C78" w:rsidTr="00927068">
        <w:trPr>
          <w:trHeight w:val="273"/>
        </w:trPr>
        <w:tc>
          <w:tcPr>
            <w:tcW w:w="1276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068" w:rsidRPr="00BF0C78" w:rsidRDefault="00927068" w:rsidP="00BF0C78">
            <w:pPr>
              <w:shd w:val="clear" w:color="auto" w:fill="FFFFFF"/>
              <w:outlineLvl w:val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</w:t>
            </w:r>
            <w:r w:rsidRPr="00BF0C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BF0C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педагогов</w:t>
            </w:r>
            <w:r w:rsidRPr="00BF0C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F0C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Финансовый</w:t>
            </w:r>
            <w:proofErr w:type="gramEnd"/>
            <w:r w:rsidRPr="00BF0C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</w:t>
            </w:r>
            <w:r w:rsidRPr="00BF0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инг», 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Ковалева С.И., учитель истории и обществознания, руководитель МО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Педагоги на практике апробировали  активные формы работы, чтобы применять их в работе с детьми (</w:t>
            </w:r>
            <w:proofErr w:type="gramEnd"/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«Дерево решений», 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«Мозговой штурм», 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«Кейс» и </w:t>
            </w:r>
            <w:proofErr w:type="spellStart"/>
            <w:proofErr w:type="gramStart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  <w:r w:rsidRPr="00BF0C7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27068" w:rsidRPr="00BF0C78" w:rsidTr="00927068">
        <w:trPr>
          <w:trHeight w:val="1291"/>
        </w:trPr>
        <w:tc>
          <w:tcPr>
            <w:tcW w:w="1276" w:type="dxa"/>
            <w:vMerge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068" w:rsidRPr="00BF0C78" w:rsidRDefault="00927068" w:rsidP="00BF0C7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Семинар-погружение «Современные образовательные технологии как средство повышения качества  подготовки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финансового образования»,  январь 2021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1.Пустоварова С.А., директор школы.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2. Грибова Р.Н., заместитель директора.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3. Шевцова Е.П.,  руководитель МО учителей русского языка и литературы.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4.Боцман О.П., рук. МО учителей математики, физики, информатики.</w:t>
            </w:r>
          </w:p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5.Геращенко Л.Л., рук. Мо учителей географии, химии, биологии.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927068" w:rsidRPr="00BF0C78" w:rsidRDefault="00927068" w:rsidP="00BF0C78">
            <w:pPr>
              <w:tabs>
                <w:tab w:val="left" w:pos="91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Педагоги школы повысили свою профессиональную компетентность в области применения современных образовательных технологий (кейс-технология, информационно-коммуникационные технологии, проблемное обучение, которые делают процесс обучения более эффективным.</w:t>
            </w:r>
            <w:proofErr w:type="gramEnd"/>
          </w:p>
        </w:tc>
      </w:tr>
    </w:tbl>
    <w:p w:rsidR="00927068" w:rsidRPr="00BF0C78" w:rsidRDefault="00927068" w:rsidP="00BF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7068" w:rsidRPr="00BF0C78" w:rsidRDefault="00927068" w:rsidP="00BF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C38" w:rsidRDefault="00FD6C3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927068" w:rsidRPr="00BF0C78" w:rsidRDefault="00927068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3</w:t>
      </w:r>
    </w:p>
    <w:p w:rsidR="00927068" w:rsidRPr="00BF0C78" w:rsidRDefault="00842584" w:rsidP="00BF0C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C78">
        <w:rPr>
          <w:rFonts w:ascii="Times New Roman" w:hAnsi="Times New Roman" w:cs="Times New Roman"/>
          <w:b/>
          <w:sz w:val="24"/>
          <w:szCs w:val="24"/>
        </w:rPr>
        <w:t>У</w:t>
      </w:r>
      <w:r w:rsidR="00927068" w:rsidRPr="00BF0C78">
        <w:rPr>
          <w:rFonts w:ascii="Times New Roman" w:hAnsi="Times New Roman" w:cs="Times New Roman"/>
          <w:b/>
          <w:sz w:val="24"/>
          <w:szCs w:val="24"/>
        </w:rPr>
        <w:t xml:space="preserve">частие в конференциях, семинарах,   методических секциях </w:t>
      </w:r>
    </w:p>
    <w:tbl>
      <w:tblPr>
        <w:tblW w:w="9786" w:type="dxa"/>
        <w:jc w:val="right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1711"/>
        <w:gridCol w:w="2866"/>
        <w:gridCol w:w="2123"/>
        <w:gridCol w:w="2272"/>
      </w:tblGrid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 участника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(это должен быть участник РИП)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доклада </w:t>
            </w:r>
            <w:r w:rsidRPr="00BF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соответствии с тематикой ИД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78">
              <w:rPr>
                <w:rStyle w:val="FontStyle58"/>
                <w:b w:val="0"/>
                <w:sz w:val="24"/>
                <w:szCs w:val="24"/>
              </w:rPr>
              <w:t>II региональная         заочная  научно-практическая конференция «Актуальные проблемы инновационной деятельности образовательных организаций в современных условиях»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Грибова Р.Н.,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С.А., Якименко Н.Ю.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финансовой грамотности обучающихся школы  как средство их успешной социализации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hAnsi="Times New Roman"/>
                <w:kern w:val="36"/>
                <w:sz w:val="24"/>
                <w:szCs w:val="24"/>
              </w:rPr>
              <w:t>Будянская</w:t>
            </w:r>
            <w:proofErr w:type="spellEnd"/>
            <w:r w:rsidRPr="00BF0C78">
              <w:rPr>
                <w:rFonts w:ascii="Times New Roman" w:hAnsi="Times New Roman"/>
                <w:kern w:val="36"/>
                <w:sz w:val="24"/>
                <w:szCs w:val="24"/>
              </w:rPr>
              <w:t xml:space="preserve"> Л.А., Павленко М.Ю.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/>
                <w:kern w:val="36"/>
                <w:sz w:val="24"/>
                <w:szCs w:val="24"/>
              </w:rPr>
              <w:t>Формирование финансовой культуры младших школьников как необходимый элемент системы навыков и правил поведения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pStyle w:val="a3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Ковалева С.И., Кучерова С.Н.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gramStart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Финансовая грамотность как инструмент развития личности обучающихся на уроках и во внеурочное время</w:t>
            </w:r>
            <w:proofErr w:type="gramEnd"/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21.11.2019 г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BF0C78">
              <w:rPr>
                <w:rStyle w:val="FontStyle58"/>
                <w:b w:val="0"/>
                <w:sz w:val="24"/>
                <w:szCs w:val="24"/>
              </w:rPr>
              <w:t>Областной семинар «Практико-ориентированный подход ОО в формировании основ финансовой грамотности участников образовательных отношений»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С.А.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Грибова Р.Н.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Павленко М.Ю.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Якименко Н.Ю.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Система работы  ОО по реализации программы РИП</w:t>
            </w:r>
            <w:r w:rsidRPr="00BF0C78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…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BF0C78">
              <w:rPr>
                <w:rStyle w:val="FontStyle58"/>
                <w:b w:val="0"/>
                <w:sz w:val="24"/>
                <w:szCs w:val="24"/>
              </w:rPr>
              <w:t xml:space="preserve">Районная августовская педагогическая  конференция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С.А.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Грибова Р.Н.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Стендовый доклад «Организационно-педагогические условия формирования основ  экономической культуры школьников»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BF0C78">
              <w:rPr>
                <w:rStyle w:val="FontStyle58"/>
                <w:b w:val="0"/>
                <w:sz w:val="24"/>
                <w:szCs w:val="24"/>
              </w:rPr>
              <w:t xml:space="preserve">День района.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С.А.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Грибова Р.Н.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Павленко М.Ю.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Якименко Н.Ю.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Ковалева С.И., обучающиеся школы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</w:pPr>
            <w:r w:rsidRPr="00BF0C78">
              <w:rPr>
                <w:rStyle w:val="FontStyle58"/>
                <w:b w:val="0"/>
                <w:sz w:val="24"/>
                <w:szCs w:val="24"/>
              </w:rPr>
              <w:t>Презентация опыта работы школы по теме площадки.</w:t>
            </w:r>
          </w:p>
        </w:tc>
      </w:tr>
      <w:tr w:rsidR="00927068" w:rsidRPr="00BF0C78" w:rsidTr="00927068">
        <w:trPr>
          <w:trHeight w:val="3228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Августовская методическая секция учителей истории и обществознания общеобразовательных учреждений </w:t>
            </w:r>
            <w:proofErr w:type="spellStart"/>
            <w:r w:rsidRPr="00BF0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Краснояружского</w:t>
            </w:r>
            <w:proofErr w:type="spellEnd"/>
            <w:r w:rsidRPr="00BF0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Ракитянского районов </w:t>
            </w:r>
          </w:p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Ковалева С.И.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опыта работы «Формирование навыков  финансовой грамотности обучающихся в урочное и внеурочное время»</w:t>
            </w:r>
          </w:p>
        </w:tc>
      </w:tr>
      <w:tr w:rsidR="00927068" w:rsidRPr="00BF0C78" w:rsidTr="00927068">
        <w:trPr>
          <w:trHeight w:val="776"/>
          <w:jc w:val="righ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15.10.2022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«Роль педагога в формировании личности ребенка»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Грибова Р.Н., Грибова А.С.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068" w:rsidRPr="00BF0C78" w:rsidRDefault="00927068" w:rsidP="00BF0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Финансовая компетентность педагога как  элемент формирования финансовой грамотности  обучающегося</w:t>
            </w:r>
          </w:p>
        </w:tc>
      </w:tr>
    </w:tbl>
    <w:p w:rsidR="00842584" w:rsidRPr="00BF0C78" w:rsidRDefault="00842584" w:rsidP="00BF0C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584" w:rsidRPr="00BF0C78" w:rsidRDefault="00842584" w:rsidP="00BF0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C78" w:rsidRDefault="00BF0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584" w:rsidRPr="00BF0C78" w:rsidRDefault="00842584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7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42584" w:rsidRPr="00BF0C78" w:rsidRDefault="00842584" w:rsidP="00BF0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C78">
        <w:rPr>
          <w:rFonts w:ascii="Times New Roman" w:hAnsi="Times New Roman" w:cs="Times New Roman"/>
          <w:b/>
          <w:sz w:val="24"/>
          <w:szCs w:val="24"/>
        </w:rPr>
        <w:t>Результативность участия в конкурсах.</w:t>
      </w:r>
    </w:p>
    <w:tbl>
      <w:tblPr>
        <w:tblW w:w="10719" w:type="dxa"/>
        <w:jc w:val="center"/>
        <w:tblCellMar>
          <w:left w:w="0" w:type="dxa"/>
          <w:right w:w="0" w:type="dxa"/>
        </w:tblCellMar>
        <w:tblLook w:val="04A0"/>
      </w:tblPr>
      <w:tblGrid>
        <w:gridCol w:w="666"/>
        <w:gridCol w:w="1670"/>
        <w:gridCol w:w="2322"/>
        <w:gridCol w:w="2068"/>
        <w:gridCol w:w="2221"/>
        <w:gridCol w:w="1772"/>
      </w:tblGrid>
      <w:tr w:rsidR="00842584" w:rsidRPr="00BF0C78" w:rsidTr="0003078D">
        <w:trPr>
          <w:trHeight w:val="333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ФИО, должность участника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(это должен быть участник РИП)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Тема конкурсного материала 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тематикой ИД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участия* </w:t>
            </w:r>
          </w:p>
        </w:tc>
      </w:tr>
      <w:tr w:rsidR="00842584" w:rsidRPr="00BF0C78" w:rsidTr="0003078D">
        <w:trPr>
          <w:trHeight w:val="191"/>
          <w:jc w:val="center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Конкурс инновационных продуктов «Лидер инноваций в образовании»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школы;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Грибова Р.Н., Павленко М.Ю., Якименко Н.Ю.- заместители директора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Программа  методического сопровождения педагогов по формированию основ финансовой грамотности у обучающихся  «От финансовой компетентности педагогов - к финансовой грамотности учащихся».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842584" w:rsidRPr="00BF0C78" w:rsidTr="0003078D">
        <w:trPr>
          <w:trHeight w:val="187"/>
          <w:jc w:val="center"/>
        </w:trPr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экономике «Основы финансовой грамотности»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Дроздова Л.Н., учитель химии и биологии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Победитель (2 место)</w:t>
            </w:r>
          </w:p>
        </w:tc>
      </w:tr>
      <w:tr w:rsidR="00842584" w:rsidRPr="00BF0C78" w:rsidTr="0003078D">
        <w:trPr>
          <w:trHeight w:val="187"/>
          <w:jc w:val="center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экономике «Финансовая система для педагогов»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Дроздова Л.Н., учитель химии и биологии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Победитель (3 место)</w:t>
            </w:r>
          </w:p>
        </w:tc>
      </w:tr>
      <w:tr w:rsidR="00842584" w:rsidRPr="00BF0C78" w:rsidTr="0003078D">
        <w:trPr>
          <w:trHeight w:val="187"/>
          <w:jc w:val="center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15.09.2022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МОП «Солнечный свет»  - «Внеурочная деятельность»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Грибова Р.Н., зам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иректора;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Грибова А.С., учитель начальных классов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Мастер – класс «Методы и формы работы по формированию финансовой грамотности у школьников в  урочной и внеурочной деятельности»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</w:tc>
      </w:tr>
    </w:tbl>
    <w:p w:rsidR="00842584" w:rsidRPr="00BF0C78" w:rsidRDefault="00842584" w:rsidP="00BF0C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C78">
        <w:rPr>
          <w:rFonts w:ascii="Times New Roman" w:hAnsi="Times New Roman" w:cs="Times New Roman"/>
          <w:sz w:val="24"/>
          <w:szCs w:val="24"/>
        </w:rPr>
        <w:t>В</w:t>
      </w:r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0C78">
        <w:rPr>
          <w:rFonts w:ascii="Times New Roman" w:hAnsi="Times New Roman" w:cs="Times New Roman"/>
          <w:sz w:val="24"/>
          <w:szCs w:val="24"/>
        </w:rPr>
        <w:t>рамках</w:t>
      </w:r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BF0C78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0C78">
        <w:rPr>
          <w:rFonts w:ascii="Times New Roman" w:hAnsi="Times New Roman" w:cs="Times New Roman"/>
          <w:sz w:val="24"/>
          <w:szCs w:val="24"/>
        </w:rPr>
        <w:t>с</w:t>
      </w:r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0C78">
        <w:rPr>
          <w:rFonts w:ascii="Times New Roman" w:hAnsi="Times New Roman" w:cs="Times New Roman"/>
          <w:sz w:val="24"/>
          <w:szCs w:val="24"/>
        </w:rPr>
        <w:t>социальными</w:t>
      </w:r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0C78">
        <w:rPr>
          <w:rFonts w:ascii="Times New Roman" w:hAnsi="Times New Roman" w:cs="Times New Roman"/>
          <w:sz w:val="24"/>
          <w:szCs w:val="24"/>
        </w:rPr>
        <w:t>партнерами</w:t>
      </w:r>
      <w:r w:rsidRPr="00BF0C78">
        <w:rPr>
          <w:rFonts w:ascii="Times New Roman" w:hAnsi="Times New Roman" w:cs="Times New Roman"/>
          <w:spacing w:val="40"/>
          <w:sz w:val="24"/>
          <w:szCs w:val="24"/>
        </w:rPr>
        <w:t xml:space="preserve">  обучающиеся </w:t>
      </w:r>
      <w:r w:rsidRPr="00BF0C78">
        <w:rPr>
          <w:rFonts w:ascii="Times New Roman" w:hAnsi="Times New Roman" w:cs="Times New Roman"/>
          <w:sz w:val="24"/>
          <w:szCs w:val="24"/>
        </w:rPr>
        <w:t>традиционно</w:t>
      </w:r>
      <w:r w:rsidRPr="00BF0C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C78">
        <w:rPr>
          <w:rFonts w:ascii="Times New Roman" w:hAnsi="Times New Roman" w:cs="Times New Roman"/>
          <w:sz w:val="24"/>
          <w:szCs w:val="24"/>
        </w:rPr>
        <w:t>принимает участие в самых разных мероприятиях и добиваются результатов:</w:t>
      </w:r>
    </w:p>
    <w:p w:rsidR="00842584" w:rsidRPr="00BF0C78" w:rsidRDefault="00842584" w:rsidP="00BF0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1.Муниципальный этап конкурса эссе в рамках профессионального праздника «День финансиста» (12 чел.)- Харькова Ника и Зыбина Дарья - призёры муниципального этапа.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2.Региональный этап конкурса эссе в рамках Всероссийского праздника «День финансиста» - 2 чел. 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Финале XVII Всероссийской Олимпиады по финансовой грамотности, финансовому рынку и защите прав потребителей финансовых услуг 2021-2022 гг. «ФИНАТЛОН для старшеклассников» -3 чел. (Фоменко Е., Шевченко В., </w:t>
      </w:r>
      <w:proofErr w:type="spellStart"/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>Шмараева</w:t>
      </w:r>
      <w:proofErr w:type="spellEnd"/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А.)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4.Участие в проекте  Дол- игра. Игры по финансовой грамотности -  (01.07.2022 «Финансовые ребусы» - 20 человек. 5 класс) 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>5. Участие в проведении  диагностики функциональной грамотности  по направлению «Финансовая грамотность»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использованием Банка заданий  РЭШ – 95 чел.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Участие в </w:t>
      </w:r>
      <w:proofErr w:type="spellStart"/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онлайн-мероприятиях</w:t>
      </w:r>
      <w:proofErr w:type="spellEnd"/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 посвящённых вопросам развития финансовых рынков и повышению финансовой грамотности населения региона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300 человек.</w:t>
      </w:r>
    </w:p>
    <w:p w:rsidR="00842584" w:rsidRPr="00BF0C78" w:rsidRDefault="00842584" w:rsidP="00BF0C78">
      <w:pPr>
        <w:pStyle w:val="ae"/>
        <w:widowControl w:val="0"/>
        <w:tabs>
          <w:tab w:val="left" w:pos="7518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0C7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Участие в олимпиаде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финансовой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грамотности</w:t>
      </w:r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предпринимательству для учеников 1–9 классов на платформе </w:t>
      </w:r>
      <w:proofErr w:type="spellStart"/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</w:t>
      </w:r>
      <w:proofErr w:type="gramStart"/>
      <w:r w:rsidRPr="00BF0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BF0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- 224 человека и  мн.др.</w:t>
      </w:r>
    </w:p>
    <w:p w:rsidR="00842584" w:rsidRPr="00BF0C78" w:rsidRDefault="00842584" w:rsidP="00BF0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D9" w:rsidRDefault="00B70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2584" w:rsidRPr="00B70ED9" w:rsidRDefault="00842584" w:rsidP="00BF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70ED9" w:rsidRDefault="00B70ED9" w:rsidP="00BF0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584" w:rsidRPr="00B70ED9" w:rsidRDefault="00842584" w:rsidP="00BF0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ED9">
        <w:rPr>
          <w:rFonts w:ascii="Times New Roman" w:hAnsi="Times New Roman" w:cs="Times New Roman"/>
          <w:b/>
          <w:sz w:val="24"/>
          <w:szCs w:val="24"/>
        </w:rPr>
        <w:t>Статьи в сборниках и сетевых изданиях</w:t>
      </w:r>
    </w:p>
    <w:tbl>
      <w:tblPr>
        <w:tblW w:w="9838" w:type="dxa"/>
        <w:tblCellMar>
          <w:left w:w="0" w:type="dxa"/>
          <w:right w:w="0" w:type="dxa"/>
        </w:tblCellMar>
        <w:tblLook w:val="04A0"/>
      </w:tblPr>
      <w:tblGrid>
        <w:gridCol w:w="1167"/>
        <w:gridCol w:w="3488"/>
        <w:gridCol w:w="2334"/>
        <w:gridCol w:w="2849"/>
      </w:tblGrid>
      <w:tr w:rsidR="00842584" w:rsidRPr="00BF0C78" w:rsidTr="0003078D">
        <w:trPr>
          <w:trHeight w:val="1259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статьи 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ИД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данные*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Где размещена / ссылка на электронный источник</w:t>
            </w:r>
          </w:p>
        </w:tc>
      </w:tr>
      <w:tr w:rsidR="00842584" w:rsidRPr="00BF0C78" w:rsidTr="0003078D">
        <w:trPr>
          <w:trHeight w:val="50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школы  по реализации программы региональной инновационной площадки </w:t>
            </w:r>
            <w:r w:rsidRPr="00BF0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BF0C78">
              <w:rPr>
                <w:rFonts w:ascii="Times New Roman" w:hAnsi="Times New Roman"/>
                <w:bCs/>
                <w:sz w:val="24"/>
                <w:szCs w:val="24"/>
              </w:rPr>
              <w:t>Организационно-педагогические условия формирования основ экономической культуры школьников</w:t>
            </w:r>
            <w:r w:rsidRPr="00BF0C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и методических разработок  педагогических работников  по итогам мероприятий РИП «</w:t>
            </w:r>
            <w:r w:rsidRPr="00BF0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BF0C78">
              <w:rPr>
                <w:rFonts w:ascii="Times New Roman" w:hAnsi="Times New Roman"/>
                <w:bCs/>
                <w:sz w:val="24"/>
                <w:szCs w:val="24"/>
              </w:rPr>
              <w:t>Организационно-педагогические условия формирования основ экономической культуры школьников</w:t>
            </w:r>
            <w:r w:rsidRPr="00BF0C78">
              <w:rPr>
                <w:rFonts w:ascii="Times New Roman" w:hAnsi="Times New Roman"/>
                <w:sz w:val="24"/>
                <w:szCs w:val="24"/>
              </w:rPr>
              <w:t>»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, БЕЛИРО,  2020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Грибова Р.Н.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Павленко М.Ю.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Якименко Н.Ю.</w:t>
            </w:r>
          </w:p>
        </w:tc>
      </w:tr>
      <w:tr w:rsidR="00842584" w:rsidRPr="00BF0C78" w:rsidTr="0003078D">
        <w:trPr>
          <w:trHeight w:val="50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Фрагмент урок математики в 9 классе. Финансовая грамотность учащихся. Подготовка к ОГЭ.</w:t>
            </w:r>
          </w:p>
        </w:tc>
        <w:tc>
          <w:tcPr>
            <w:tcW w:w="23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Щетинина Т.Н.</w:t>
            </w:r>
          </w:p>
        </w:tc>
      </w:tr>
      <w:tr w:rsidR="00842584" w:rsidRPr="00BF0C78" w:rsidTr="0003078D">
        <w:trPr>
          <w:trHeight w:val="1467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Грибова Р.Н., 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Н.Ю., 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проблемы инновационной деятельности  образовательных организаций в современных условиях»,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, 27.09.2019 года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обучающихся школы как средство их успешной социализации</w:t>
            </w:r>
          </w:p>
        </w:tc>
      </w:tr>
      <w:tr w:rsidR="00842584" w:rsidRPr="00BF0C78" w:rsidTr="0003078D">
        <w:trPr>
          <w:trHeight w:val="50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Кучерова С.Н.,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С.И.</w:t>
            </w:r>
          </w:p>
        </w:tc>
        <w:tc>
          <w:tcPr>
            <w:tcW w:w="23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как инструмент развития личности </w:t>
            </w: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и во внеурочной деятельности</w:t>
            </w:r>
          </w:p>
        </w:tc>
      </w:tr>
      <w:tr w:rsidR="00842584" w:rsidRPr="00BF0C78" w:rsidTr="0003078D">
        <w:trPr>
          <w:trHeight w:val="50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Будянская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Павленко М.Ю.</w:t>
            </w:r>
          </w:p>
        </w:tc>
        <w:tc>
          <w:tcPr>
            <w:tcW w:w="23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 культуры младших школьников кК необходимый элемент системы навыков и правил поведения</w:t>
            </w:r>
          </w:p>
        </w:tc>
      </w:tr>
      <w:tr w:rsidR="00842584" w:rsidRPr="00BF0C78" w:rsidTr="0003078D">
        <w:trPr>
          <w:trHeight w:val="50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Грибова Р.Н., </w:t>
            </w:r>
            <w:proofErr w:type="spell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 С.А., Грибова А.С., Якименко Н.Ю., Павленко М.Ю.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78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2584" w:rsidRPr="00BF0C78" w:rsidRDefault="00842584" w:rsidP="00BF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C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в рамках </w:t>
            </w:r>
            <w:r w:rsidRPr="00BF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программы региональной инновационной площадки </w:t>
            </w:r>
            <w:proofErr w:type="gramEnd"/>
          </w:p>
        </w:tc>
      </w:tr>
    </w:tbl>
    <w:p w:rsidR="00842584" w:rsidRPr="00BF0C78" w:rsidRDefault="00842584" w:rsidP="00BF0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584" w:rsidRPr="00BF0C78" w:rsidRDefault="00842584" w:rsidP="00BF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ED9" w:rsidRDefault="00B7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7068" w:rsidRPr="00B70ED9" w:rsidRDefault="00960A12" w:rsidP="00B7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B70ED9" w:rsidRPr="00B70ED9" w:rsidRDefault="00B70ED9" w:rsidP="00B7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12" w:rsidRPr="00B70ED9" w:rsidRDefault="00B70ED9" w:rsidP="00B7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D9">
        <w:rPr>
          <w:rFonts w:ascii="Times New Roman" w:hAnsi="Times New Roman" w:cs="Times New Roman"/>
          <w:b/>
          <w:sz w:val="24"/>
          <w:szCs w:val="24"/>
        </w:rPr>
        <w:t>Индикаторы и показатели</w:t>
      </w:r>
      <w:r w:rsidR="00FD6C38" w:rsidRPr="00FD6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C38">
        <w:rPr>
          <w:rFonts w:ascii="Times New Roman" w:hAnsi="Times New Roman" w:cs="Times New Roman"/>
          <w:b/>
          <w:sz w:val="24"/>
          <w:szCs w:val="24"/>
        </w:rPr>
        <w:t>уровня сформированности финансовой грамотности</w:t>
      </w:r>
      <w:r w:rsidRPr="00B70E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270"/>
        <w:gridCol w:w="240"/>
        <w:gridCol w:w="15"/>
        <w:gridCol w:w="18"/>
        <w:gridCol w:w="8"/>
        <w:gridCol w:w="233"/>
        <w:gridCol w:w="6"/>
        <w:gridCol w:w="23"/>
        <w:gridCol w:w="21"/>
        <w:gridCol w:w="8"/>
        <w:gridCol w:w="214"/>
        <w:gridCol w:w="37"/>
        <w:gridCol w:w="34"/>
        <w:gridCol w:w="14"/>
        <w:gridCol w:w="299"/>
        <w:gridCol w:w="330"/>
        <w:gridCol w:w="280"/>
        <w:gridCol w:w="17"/>
        <w:gridCol w:w="33"/>
        <w:gridCol w:w="266"/>
        <w:gridCol w:w="14"/>
        <w:gridCol w:w="40"/>
        <w:gridCol w:w="11"/>
        <w:gridCol w:w="227"/>
        <w:gridCol w:w="59"/>
        <w:gridCol w:w="14"/>
        <w:gridCol w:w="27"/>
        <w:gridCol w:w="31"/>
        <w:gridCol w:w="339"/>
        <w:gridCol w:w="546"/>
        <w:gridCol w:w="453"/>
        <w:gridCol w:w="32"/>
        <w:gridCol w:w="10"/>
        <w:gridCol w:w="7"/>
        <w:gridCol w:w="44"/>
        <w:gridCol w:w="368"/>
        <w:gridCol w:w="51"/>
        <w:gridCol w:w="26"/>
        <w:gridCol w:w="60"/>
        <w:gridCol w:w="275"/>
        <w:gridCol w:w="132"/>
        <w:gridCol w:w="29"/>
        <w:gridCol w:w="22"/>
        <w:gridCol w:w="16"/>
        <w:gridCol w:w="458"/>
        <w:gridCol w:w="395"/>
        <w:gridCol w:w="379"/>
        <w:gridCol w:w="16"/>
        <w:gridCol w:w="388"/>
        <w:gridCol w:w="8"/>
        <w:gridCol w:w="16"/>
        <w:gridCol w:w="330"/>
        <w:gridCol w:w="51"/>
        <w:gridCol w:w="396"/>
        <w:gridCol w:w="621"/>
      </w:tblGrid>
      <w:tr w:rsidR="00960A12" w:rsidRPr="00791B75" w:rsidTr="0003078D">
        <w:trPr>
          <w:trHeight w:val="511"/>
          <w:jc w:val="right"/>
        </w:trPr>
        <w:tc>
          <w:tcPr>
            <w:tcW w:w="1660" w:type="dxa"/>
            <w:vAlign w:val="center"/>
            <w:hideMark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</w:tc>
        <w:tc>
          <w:tcPr>
            <w:tcW w:w="621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Инструментарий</w:t>
            </w:r>
          </w:p>
        </w:tc>
      </w:tr>
      <w:tr w:rsidR="00960A12" w:rsidRPr="00791B75" w:rsidTr="0003078D">
        <w:trPr>
          <w:trHeight w:val="511"/>
          <w:jc w:val="right"/>
        </w:trPr>
        <w:tc>
          <w:tcPr>
            <w:tcW w:w="1660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Мониторинг по годам</w:t>
            </w:r>
          </w:p>
        </w:tc>
        <w:tc>
          <w:tcPr>
            <w:tcW w:w="270" w:type="dxa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273" w:type="dxa"/>
            <w:gridSpan w:val="3"/>
            <w:vAlign w:val="center"/>
            <w:hideMark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270" w:type="dxa"/>
            <w:gridSpan w:val="4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80" w:type="dxa"/>
            <w:gridSpan w:val="4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347" w:type="dxa"/>
            <w:gridSpan w:val="3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330" w:type="dxa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330" w:type="dxa"/>
            <w:gridSpan w:val="3"/>
            <w:vAlign w:val="center"/>
            <w:hideMark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320" w:type="dxa"/>
            <w:gridSpan w:val="3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338" w:type="dxa"/>
            <w:gridSpan w:val="5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370" w:type="dxa"/>
            <w:gridSpan w:val="2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46" w:type="dxa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46" w:type="dxa"/>
            <w:gridSpan w:val="5"/>
            <w:vAlign w:val="center"/>
            <w:hideMark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05" w:type="dxa"/>
            <w:gridSpan w:val="4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474" w:type="dxa"/>
            <w:gridSpan w:val="5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458" w:type="dxa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395" w:type="dxa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396" w:type="dxa"/>
            <w:gridSpan w:val="2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397" w:type="dxa"/>
            <w:gridSpan w:val="3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396" w:type="dxa"/>
            <w:vAlign w:val="center"/>
          </w:tcPr>
          <w:p w:rsidR="00960A12" w:rsidRPr="005B2C18" w:rsidRDefault="00960A12" w:rsidP="0003078D">
            <w:pPr>
              <w:pStyle w:val="af0"/>
              <w:rPr>
                <w:rFonts w:ascii="Times New Roman" w:hAnsi="Times New Roman" w:cs="Times New Roman"/>
                <w:sz w:val="12"/>
                <w:szCs w:val="12"/>
              </w:rPr>
            </w:pPr>
            <w:r w:rsidRPr="005B2C18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21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2505"/>
          <w:jc w:val="right"/>
        </w:trPr>
        <w:tc>
          <w:tcPr>
            <w:tcW w:w="1660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 информированности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960A12" w:rsidRPr="00791B75" w:rsidRDefault="00960A12" w:rsidP="000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Обученность</w:t>
            </w:r>
            <w:proofErr w:type="spellEnd"/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вопросах ответственного финансового поведения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 ; уровень осведомленности об экономических понятиях, явлениях, финансовой грамотности и </w:t>
            </w: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Имеет первичные представления об экономических категориях «потребности», «труд», «товар», «деньги», «</w:t>
            </w:r>
            <w:hyperlink r:id="rId16" w:tooltip="Бюджет семьи" w:history="1">
              <w:r w:rsidRPr="00791B75">
                <w:rPr>
                  <w:rFonts w:ascii="Times New Roman" w:hAnsi="Times New Roman" w:cs="Times New Roman"/>
                  <w:color w:val="0000EE"/>
                  <w:sz w:val="20"/>
                  <w:szCs w:val="20"/>
                </w:rPr>
                <w:t>семейный бюджет</w:t>
              </w:r>
            </w:hyperlink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минимальные представления о деньгах, владеет минимальным финансовым словарём</w:t>
            </w: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Имеет базовые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знания о деньгах, о рисках и доходности, инфляции, владеет минимальным финансовым словарём</w:t>
            </w: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 деньгах, о рисках и доходности, инфляции, </w:t>
            </w:r>
            <w:hyperlink r:id="rId17" w:tooltip="Процентные ставки" w:history="1">
              <w:r w:rsidRPr="00791B75">
                <w:rPr>
                  <w:rFonts w:ascii="Times New Roman" w:hAnsi="Times New Roman" w:cs="Times New Roman"/>
                  <w:color w:val="0000EE"/>
                  <w:sz w:val="20"/>
                  <w:szCs w:val="20"/>
                </w:rPr>
                <w:t>процентных ставках</w:t>
              </w:r>
            </w:hyperlink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 по кредитам, владеет активным финансовым словарём, понимает основы юридической грамотности</w:t>
            </w:r>
          </w:p>
        </w:tc>
        <w:tc>
          <w:tcPr>
            <w:tcW w:w="621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Опрос,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</w:tr>
      <w:tr w:rsidR="00960A12" w:rsidRPr="00791B75" w:rsidTr="0003078D">
        <w:trPr>
          <w:trHeight w:val="510"/>
          <w:jc w:val="right"/>
        </w:trPr>
        <w:tc>
          <w:tcPr>
            <w:tcW w:w="1660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73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1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93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13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33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80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16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51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411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46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48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506" w:type="dxa"/>
            <w:gridSpan w:val="6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467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525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395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96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97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396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21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13"/>
          <w:jc w:val="right"/>
        </w:trPr>
        <w:tc>
          <w:tcPr>
            <w:tcW w:w="1660" w:type="dxa"/>
            <w:vMerge w:val="restart"/>
            <w:vAlign w:val="center"/>
            <w:hideMark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60A12" w:rsidRDefault="007F1A0B" w:rsidP="0003078D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tooltip="Активность деловая" w:history="1">
              <w:r w:rsidR="00960A12" w:rsidRPr="00791B7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финансовой активности </w:t>
              </w:r>
            </w:hyperlink>
            <w:r w:rsidR="00960A12"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 активности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Умеет осуществлять покупки в ходе игры «Магазин»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Умеет экономить деньги и тратит их более ответственно в семье и школе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Умеет экономить деньги и тратить их более ответственно, грамотно пользоваться платёжными средствами, принимать компетентные финансовые решения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Умеет экономить деньги и тратить их более ответственно, сравнивать между собой предложения различных финансовых учреждений, грамотно пользоваться платёжными средствами, сберегать, принимать компетентные финансовые решения</w:t>
            </w:r>
          </w:p>
        </w:tc>
        <w:tc>
          <w:tcPr>
            <w:tcW w:w="621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065"/>
          <w:jc w:val="right"/>
        </w:trPr>
        <w:tc>
          <w:tcPr>
            <w:tcW w:w="1660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5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65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351" w:type="dxa"/>
            <w:gridSpan w:val="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99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33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97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99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292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470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46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453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2" w:type="dxa"/>
            <w:gridSpan w:val="6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4" w:type="dxa"/>
            <w:gridSpan w:val="6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474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5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412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81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6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21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48"/>
          <w:jc w:val="right"/>
        </w:trPr>
        <w:tc>
          <w:tcPr>
            <w:tcW w:w="1660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Критерий экономической позиции.</w:t>
            </w:r>
            <w:r w:rsidRPr="00791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  мотивации к экономической деятельности, наличию нравственно- экономических качеств личности 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(бережливости, предприимчивости,</w:t>
            </w:r>
            <w:r w:rsidRPr="00791B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расчетливости,</w:t>
            </w:r>
            <w:r w:rsidRPr="00791B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оммуникабельности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, ответственности, инициативности и др.</w:t>
            </w: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Учится овладевать понятиями: жизненно важные потребности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Самостоятелен</w:t>
            </w:r>
            <w:proofErr w:type="gram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, умеет планировать и организовывать свои дела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Стремится быть самостоятельным,  умеет планировать семейный  бюджет на длительную перспективу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Сформирована 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культура финансового поведения, планирования семейного бюджета на длительную перспективу, преодолено недоверие  к финансовым институтам</w:t>
            </w:r>
          </w:p>
        </w:tc>
        <w:tc>
          <w:tcPr>
            <w:tcW w:w="621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</w:tr>
      <w:tr w:rsidR="00960A12" w:rsidRPr="00791B75" w:rsidTr="0003078D">
        <w:trPr>
          <w:trHeight w:val="1867"/>
          <w:jc w:val="right"/>
        </w:trPr>
        <w:tc>
          <w:tcPr>
            <w:tcW w:w="1660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73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1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93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13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3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30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31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58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339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546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rPr>
                <w:lang w:eastAsia="en-US"/>
              </w:rPr>
            </w:pPr>
          </w:p>
          <w:p w:rsidR="00960A12" w:rsidRPr="00A50921" w:rsidRDefault="00960A12" w:rsidP="0003078D">
            <w:pPr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495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496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496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496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395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96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397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96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21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671"/>
          <w:jc w:val="right"/>
        </w:trPr>
        <w:tc>
          <w:tcPr>
            <w:tcW w:w="1660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личностно-деятельностного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  критерия</w:t>
            </w:r>
            <w:proofErr w:type="gramStart"/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</w:t>
            </w: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ициативность  в решении проблем</w:t>
            </w:r>
          </w:p>
          <w:p w:rsidR="00960A12" w:rsidRPr="00791B75" w:rsidRDefault="00960A12" w:rsidP="00030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Проявляет инициативу в ролевых играх, учится экономить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Проявляет инициативу,  умеет работать  в команде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Инициативен</w:t>
            </w:r>
            <w:proofErr w:type="gram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, видит альтернативу в решении финансовых проблем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Активная  жизненная позиция, </w:t>
            </w:r>
            <w:proofErr w:type="gram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общителен</w:t>
            </w:r>
            <w:proofErr w:type="gram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, планирует работу группы, выдвигает идеи различных способов решения поставленных финансовых задач</w:t>
            </w:r>
          </w:p>
        </w:tc>
        <w:tc>
          <w:tcPr>
            <w:tcW w:w="621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Наблюдение, интерактивная рефлексия</w:t>
            </w:r>
          </w:p>
        </w:tc>
      </w:tr>
      <w:tr w:rsidR="00960A12" w:rsidRPr="00791B75" w:rsidTr="0003078D">
        <w:trPr>
          <w:trHeight w:val="726"/>
          <w:jc w:val="right"/>
        </w:trPr>
        <w:tc>
          <w:tcPr>
            <w:tcW w:w="1660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40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74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72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84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3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80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30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351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97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46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502" w:type="dxa"/>
            <w:gridSpan w:val="4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412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412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57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395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79" w:type="dxa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404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54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447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21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176"/>
          <w:jc w:val="right"/>
        </w:trPr>
        <w:tc>
          <w:tcPr>
            <w:tcW w:w="1660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Эмоционально-волевой критерий.  С</w:t>
            </w:r>
            <w:r w:rsidRPr="00791B75">
              <w:rPr>
                <w:rFonts w:ascii="Times New Roman" w:eastAsia="Times New Roman" w:hAnsi="Times New Roman" w:cs="Times New Roman"/>
                <w:sz w:val="20"/>
                <w:szCs w:val="20"/>
              </w:rPr>
              <w:t>тремление  к личностному  росту  и развитию лидерских качеств</w:t>
            </w:r>
          </w:p>
          <w:p w:rsidR="00960A12" w:rsidRPr="00791B75" w:rsidRDefault="00960A12" w:rsidP="000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15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Учится общаться со сверстниками и взрослыми, </w:t>
            </w:r>
            <w:proofErr w:type="gram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любознателен</w:t>
            </w:r>
            <w:proofErr w:type="gramEnd"/>
          </w:p>
        </w:tc>
        <w:tc>
          <w:tcPr>
            <w:tcW w:w="1688" w:type="dxa"/>
            <w:gridSpan w:val="14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Имеет опыт взаимодействия  со сверстниками и взрослыми, приобретает  деловые качества</w:t>
            </w:r>
          </w:p>
        </w:tc>
        <w:tc>
          <w:tcPr>
            <w:tcW w:w="2529" w:type="dxa"/>
            <w:gridSpan w:val="16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путях достижения успеха, профессиональной карьеры, качествах, необходимых успешному человеку</w:t>
            </w:r>
          </w:p>
        </w:tc>
        <w:tc>
          <w:tcPr>
            <w:tcW w:w="1979" w:type="dxa"/>
            <w:gridSpan w:val="9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Обладает лидерскими качествами,  осознанно подходит  к профессиональному самоопределению</w:t>
            </w: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лидерских способностей (Е. </w:t>
            </w:r>
            <w:proofErr w:type="spellStart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Жариков</w:t>
            </w:r>
            <w:proofErr w:type="spellEnd"/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, Е. Крушельницкий)</w:t>
            </w:r>
          </w:p>
        </w:tc>
      </w:tr>
      <w:tr w:rsidR="00960A12" w:rsidRPr="00791B75" w:rsidTr="0003078D">
        <w:trPr>
          <w:trHeight w:val="915"/>
          <w:jc w:val="right"/>
        </w:trPr>
        <w:tc>
          <w:tcPr>
            <w:tcW w:w="1660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81" w:type="dxa"/>
            <w:gridSpan w:val="4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91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299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99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30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30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31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358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39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46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495" w:type="dxa"/>
            <w:gridSpan w:val="3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496" w:type="dxa"/>
            <w:gridSpan w:val="5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496" w:type="dxa"/>
            <w:gridSpan w:val="4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496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395" w:type="dxa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96" w:type="dxa"/>
            <w:gridSpan w:val="2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397" w:type="dxa"/>
            <w:gridSpan w:val="3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396" w:type="dxa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21" w:type="dxa"/>
            <w:vMerge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A12" w:rsidRPr="00791B75" w:rsidTr="0003078D">
        <w:trPr>
          <w:trHeight w:val="1061"/>
          <w:jc w:val="right"/>
        </w:trPr>
        <w:tc>
          <w:tcPr>
            <w:tcW w:w="1660" w:type="dxa"/>
            <w:vMerge w:val="restart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Ответственность  за решения</w:t>
            </w:r>
          </w:p>
        </w:tc>
        <w:tc>
          <w:tcPr>
            <w:tcW w:w="1440" w:type="dxa"/>
            <w:gridSpan w:val="15"/>
            <w:shd w:val="clear" w:color="auto" w:fill="F7F7F7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Старательно выполняет  поручения взрослых</w:t>
            </w:r>
          </w:p>
        </w:tc>
        <w:tc>
          <w:tcPr>
            <w:tcW w:w="1688" w:type="dxa"/>
            <w:gridSpan w:val="14"/>
            <w:shd w:val="clear" w:color="auto" w:fill="F7F7F7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Ответственно подходит  к решению вопросов в рамках своего возрастного уровня</w:t>
            </w:r>
          </w:p>
        </w:tc>
        <w:tc>
          <w:tcPr>
            <w:tcW w:w="2529" w:type="dxa"/>
            <w:gridSpan w:val="16"/>
            <w:shd w:val="clear" w:color="auto" w:fill="F7F7F7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Ответственно относится к делам и поступкам</w:t>
            </w:r>
          </w:p>
        </w:tc>
        <w:tc>
          <w:tcPr>
            <w:tcW w:w="1979" w:type="dxa"/>
            <w:gridSpan w:val="9"/>
            <w:shd w:val="clear" w:color="auto" w:fill="F7F7F7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Ответственно и компетентно подходит к решению финансовых вопросов</w:t>
            </w:r>
          </w:p>
        </w:tc>
        <w:tc>
          <w:tcPr>
            <w:tcW w:w="621" w:type="dxa"/>
            <w:vMerge w:val="restart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60A12" w:rsidRPr="00791B75" w:rsidTr="0003078D">
        <w:trPr>
          <w:trHeight w:val="841"/>
          <w:jc w:val="right"/>
        </w:trPr>
        <w:tc>
          <w:tcPr>
            <w:tcW w:w="1660" w:type="dxa"/>
            <w:vMerge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7F7F7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A50921" w:rsidRDefault="00960A12" w:rsidP="0003078D">
            <w:pPr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281" w:type="dxa"/>
            <w:gridSpan w:val="4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91" w:type="dxa"/>
            <w:gridSpan w:val="5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299" w:type="dxa"/>
            <w:gridSpan w:val="4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299" w:type="dxa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330" w:type="dxa"/>
            <w:shd w:val="clear" w:color="auto" w:fill="F7F7F7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30" w:type="dxa"/>
            <w:gridSpan w:val="3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31" w:type="dxa"/>
            <w:gridSpan w:val="4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58" w:type="dxa"/>
            <w:gridSpan w:val="5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339" w:type="dxa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46" w:type="dxa"/>
            <w:shd w:val="clear" w:color="auto" w:fill="F7F7F7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495" w:type="dxa"/>
            <w:gridSpan w:val="3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496" w:type="dxa"/>
            <w:gridSpan w:val="5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496" w:type="dxa"/>
            <w:gridSpan w:val="4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496" w:type="dxa"/>
            <w:gridSpan w:val="3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395" w:type="dxa"/>
            <w:shd w:val="clear" w:color="auto" w:fill="F7F7F7"/>
          </w:tcPr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395" w:type="dxa"/>
            <w:gridSpan w:val="2"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396" w:type="dxa"/>
            <w:gridSpan w:val="2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397" w:type="dxa"/>
            <w:gridSpan w:val="3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396" w:type="dxa"/>
            <w:shd w:val="clear" w:color="auto" w:fill="F7F7F7"/>
            <w:vAlign w:val="center"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91B75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21" w:type="dxa"/>
            <w:vMerge/>
            <w:shd w:val="clear" w:color="auto" w:fill="F7F7F7"/>
            <w:vAlign w:val="center"/>
            <w:hideMark/>
          </w:tcPr>
          <w:p w:rsidR="00960A12" w:rsidRPr="00791B75" w:rsidRDefault="00960A12" w:rsidP="0003078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A12" w:rsidRPr="00FD6C38" w:rsidRDefault="00960A12" w:rsidP="00B70ED9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C38">
        <w:rPr>
          <w:rFonts w:ascii="Times New Roman" w:eastAsia="Times New Roman" w:hAnsi="Times New Roman" w:cs="Times New Roman"/>
          <w:b/>
          <w:sz w:val="24"/>
          <w:szCs w:val="24"/>
        </w:rPr>
        <w:t>Мониторинг финансовой грамотности педагогов</w:t>
      </w:r>
    </w:p>
    <w:tbl>
      <w:tblPr>
        <w:tblStyle w:val="TableNormal"/>
        <w:tblW w:w="10022" w:type="dxa"/>
        <w:jc w:val="center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4"/>
        <w:gridCol w:w="3402"/>
        <w:gridCol w:w="708"/>
        <w:gridCol w:w="567"/>
        <w:gridCol w:w="530"/>
        <w:gridCol w:w="746"/>
        <w:gridCol w:w="530"/>
        <w:gridCol w:w="845"/>
      </w:tblGrid>
      <w:tr w:rsidR="00960A12" w:rsidRPr="00A50921" w:rsidTr="00B70ED9">
        <w:trPr>
          <w:trHeight w:val="366"/>
          <w:jc w:val="center"/>
        </w:trPr>
        <w:tc>
          <w:tcPr>
            <w:tcW w:w="2694" w:type="dxa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  <w:proofErr w:type="spellEnd"/>
            <w:r w:rsidRPr="00A5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  <w:proofErr w:type="spellEnd"/>
          </w:p>
        </w:tc>
        <w:tc>
          <w:tcPr>
            <w:tcW w:w="3402" w:type="dxa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2019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2021</w:t>
            </w:r>
          </w:p>
        </w:tc>
        <w:tc>
          <w:tcPr>
            <w:tcW w:w="530" w:type="dxa"/>
            <w:tcBorders>
              <w:bottom w:val="single" w:sz="4" w:space="0" w:color="000000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A50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динамика</w:t>
            </w:r>
            <w:proofErr w:type="spellEnd"/>
          </w:p>
        </w:tc>
      </w:tr>
      <w:tr w:rsidR="00960A12" w:rsidRPr="00A50921" w:rsidTr="00B70ED9">
        <w:trPr>
          <w:trHeight w:val="240"/>
          <w:jc w:val="center"/>
        </w:trPr>
        <w:tc>
          <w:tcPr>
            <w:tcW w:w="2694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Критерий информированности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Инструментарий: </w:t>
            </w:r>
          </w:p>
          <w:p w:rsidR="00960A12" w:rsidRPr="00A50921" w:rsidRDefault="00960A12" w:rsidP="0003078D">
            <w:pPr>
              <w:pStyle w:val="af0"/>
              <w:spacing w:after="20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Опрос,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анкетирование</w:t>
            </w:r>
          </w:p>
        </w:tc>
        <w:tc>
          <w:tcPr>
            <w:tcW w:w="3402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осведомленности школьников и педагогов: 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экономических понятиях, экономических явлениях, финансовой грамотности и т.д.</w:t>
            </w:r>
          </w:p>
        </w:tc>
        <w:tc>
          <w:tcPr>
            <w:tcW w:w="3926" w:type="dxa"/>
            <w:gridSpan w:val="6"/>
            <w:tcBorders>
              <w:right w:val="single" w:sz="4" w:space="0" w:color="000000"/>
            </w:tcBorders>
          </w:tcPr>
          <w:p w:rsidR="00960A12" w:rsidRPr="00A50921" w:rsidRDefault="00960A12" w:rsidP="0003078D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% педагогов</w:t>
            </w:r>
          </w:p>
        </w:tc>
      </w:tr>
      <w:tr w:rsidR="00960A12" w:rsidRPr="00A50921" w:rsidTr="00B70ED9">
        <w:trPr>
          <w:trHeight w:val="750"/>
          <w:jc w:val="center"/>
        </w:trPr>
        <w:tc>
          <w:tcPr>
            <w:tcW w:w="2694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63%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72%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80%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+53%</w:t>
            </w:r>
          </w:p>
        </w:tc>
      </w:tr>
      <w:tr w:rsidR="00960A12" w:rsidRPr="00A50921" w:rsidTr="00B70ED9">
        <w:trPr>
          <w:trHeight w:val="270"/>
          <w:jc w:val="center"/>
        </w:trPr>
        <w:tc>
          <w:tcPr>
            <w:tcW w:w="2694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Критерий экономической позиции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Инструментарий: </w:t>
            </w:r>
          </w:p>
          <w:p w:rsidR="00960A12" w:rsidRPr="00A50921" w:rsidRDefault="00960A12" w:rsidP="0003078D">
            <w:pPr>
              <w:pStyle w:val="af0"/>
              <w:spacing w:after="20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Опрос</w:t>
            </w:r>
            <w:proofErr w:type="gramStart"/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,а</w:t>
            </w:r>
            <w:proofErr w:type="gramEnd"/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нкетирование</w:t>
            </w:r>
            <w:proofErr w:type="spellEnd"/>
          </w:p>
        </w:tc>
        <w:tc>
          <w:tcPr>
            <w:tcW w:w="3402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сформированности мотивации к экономической деятельности, наличию нравственно- экономических качеств личности (бережливости, предприимчивости,</w:t>
            </w:r>
            <w:r w:rsidRPr="00A5092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расчетливости,</w:t>
            </w:r>
            <w:r w:rsidRPr="00A5092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самостоятельности, коммуникабельности, ответственности, инициативности и др.</w:t>
            </w:r>
            <w:proofErr w:type="gramEnd"/>
          </w:p>
        </w:tc>
        <w:tc>
          <w:tcPr>
            <w:tcW w:w="3926" w:type="dxa"/>
            <w:gridSpan w:val="6"/>
            <w:tcBorders>
              <w:right w:val="single" w:sz="4" w:space="0" w:color="000000"/>
            </w:tcBorders>
          </w:tcPr>
          <w:p w:rsidR="00960A12" w:rsidRPr="00A50921" w:rsidRDefault="00960A12" w:rsidP="0003078D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% педагогов</w:t>
            </w:r>
          </w:p>
        </w:tc>
      </w:tr>
      <w:tr w:rsidR="00960A12" w:rsidRPr="00A50921" w:rsidTr="00B70ED9">
        <w:trPr>
          <w:trHeight w:val="928"/>
          <w:jc w:val="center"/>
        </w:trPr>
        <w:tc>
          <w:tcPr>
            <w:tcW w:w="2694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90%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+30%</w:t>
            </w:r>
          </w:p>
        </w:tc>
      </w:tr>
      <w:tr w:rsidR="00960A12" w:rsidRPr="00A50921" w:rsidTr="00B70ED9">
        <w:trPr>
          <w:trHeight w:val="938"/>
          <w:jc w:val="center"/>
        </w:trPr>
        <w:tc>
          <w:tcPr>
            <w:tcW w:w="2694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Сформированность</w:t>
            </w:r>
            <w:proofErr w:type="spellEnd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личностно-деятельностного</w:t>
            </w:r>
            <w:proofErr w:type="spellEnd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критерия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Инструментарий: </w:t>
            </w:r>
          </w:p>
          <w:p w:rsidR="00960A12" w:rsidRPr="00A50921" w:rsidRDefault="00960A12" w:rsidP="0003078D">
            <w:pPr>
              <w:pStyle w:val="af0"/>
              <w:spacing w:after="2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50921">
              <w:rPr>
                <w:rFonts w:ascii="Times New Roman" w:hAnsi="Times New Roman" w:cs="Times New Roman"/>
                <w:i/>
                <w:sz w:val="20"/>
                <w:szCs w:val="20"/>
              </w:rPr>
              <w:t>Опрос,анкетирование</w:t>
            </w:r>
            <w:proofErr w:type="spellEnd"/>
          </w:p>
        </w:tc>
        <w:tc>
          <w:tcPr>
            <w:tcW w:w="3402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простейшие навыки экономического сознания: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простейших расчетов и планирования труда;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заботы о сохранности личного, семейного, школьного имущества, объектов окружающей среды;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устанавливать социальные связи  и выполнять различные социальные роли)</w:t>
            </w:r>
          </w:p>
        </w:tc>
        <w:tc>
          <w:tcPr>
            <w:tcW w:w="3926" w:type="dxa"/>
            <w:gridSpan w:val="6"/>
            <w:tcBorders>
              <w:right w:val="single" w:sz="4" w:space="0" w:color="000000"/>
            </w:tcBorders>
          </w:tcPr>
          <w:p w:rsidR="00960A12" w:rsidRPr="00A50921" w:rsidRDefault="00960A12" w:rsidP="0003078D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% педагогов</w:t>
            </w:r>
          </w:p>
        </w:tc>
      </w:tr>
      <w:tr w:rsidR="00960A12" w:rsidRPr="00A50921" w:rsidTr="00B70ED9">
        <w:trPr>
          <w:trHeight w:val="213"/>
          <w:jc w:val="center"/>
        </w:trPr>
        <w:tc>
          <w:tcPr>
            <w:tcW w:w="2694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90%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+30%</w:t>
            </w:r>
          </w:p>
        </w:tc>
      </w:tr>
      <w:tr w:rsidR="00960A12" w:rsidRPr="00A50921" w:rsidTr="00B70ED9">
        <w:trPr>
          <w:trHeight w:val="607"/>
          <w:jc w:val="center"/>
        </w:trPr>
        <w:tc>
          <w:tcPr>
            <w:tcW w:w="2694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</w:t>
            </w: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онально-волевой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критерий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60A12" w:rsidRPr="00A50921" w:rsidRDefault="00960A12" w:rsidP="0003078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Инструментарий: </w:t>
            </w:r>
          </w:p>
          <w:p w:rsidR="00960A12" w:rsidRPr="00A50921" w:rsidRDefault="00960A12" w:rsidP="0003078D">
            <w:pPr>
              <w:pStyle w:val="af0"/>
              <w:spacing w:after="20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Опрос</w:t>
            </w:r>
            <w:proofErr w:type="gramStart"/>
            <w:r w:rsidRPr="00A509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9270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proofErr w:type="gramEnd"/>
            <w:r w:rsidRPr="0092706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нкетирование</w:t>
            </w:r>
            <w:proofErr w:type="spellEnd"/>
          </w:p>
        </w:tc>
        <w:tc>
          <w:tcPr>
            <w:tcW w:w="3402" w:type="dxa"/>
            <w:vMerge w:val="restart"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эмоциональная устойчивость, адекватное регулирование поведения, способность к </w:t>
            </w:r>
            <w:proofErr w:type="spellStart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A50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своей деятельности (настойчивость, целеустремленность, управление)</w:t>
            </w:r>
          </w:p>
        </w:tc>
        <w:tc>
          <w:tcPr>
            <w:tcW w:w="3926" w:type="dxa"/>
            <w:gridSpan w:val="6"/>
            <w:tcBorders>
              <w:right w:val="single" w:sz="4" w:space="0" w:color="000000"/>
            </w:tcBorders>
          </w:tcPr>
          <w:p w:rsidR="00960A12" w:rsidRPr="00A50921" w:rsidRDefault="00960A12" w:rsidP="0003078D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% педагогов</w:t>
            </w:r>
          </w:p>
        </w:tc>
      </w:tr>
      <w:tr w:rsidR="00960A12" w:rsidRPr="00A50921" w:rsidTr="00B70ED9">
        <w:trPr>
          <w:trHeight w:val="870"/>
          <w:jc w:val="center"/>
        </w:trPr>
        <w:tc>
          <w:tcPr>
            <w:tcW w:w="2694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76%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82%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90%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000000"/>
            </w:tcBorders>
          </w:tcPr>
          <w:p w:rsidR="00960A12" w:rsidRPr="00A50921" w:rsidRDefault="00960A12" w:rsidP="0003078D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A5092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+24%</w:t>
            </w:r>
          </w:p>
        </w:tc>
      </w:tr>
    </w:tbl>
    <w:p w:rsidR="00960A12" w:rsidRPr="00842584" w:rsidRDefault="00960A12" w:rsidP="00842584">
      <w:pPr>
        <w:rPr>
          <w:rFonts w:ascii="Times New Roman" w:hAnsi="Times New Roman" w:cs="Times New Roman"/>
          <w:sz w:val="28"/>
          <w:szCs w:val="28"/>
        </w:rPr>
        <w:sectPr w:rsidR="00960A12" w:rsidRPr="00842584" w:rsidSect="00573E9B">
          <w:pgSz w:w="11910" w:h="16840"/>
          <w:pgMar w:top="1134" w:right="851" w:bottom="1134" w:left="1701" w:header="720" w:footer="720" w:gutter="0"/>
          <w:cols w:space="720"/>
        </w:sectPr>
      </w:pPr>
    </w:p>
    <w:p w:rsidR="00D922AF" w:rsidRDefault="00D922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22AF" w:rsidSect="00975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58" w:rsidRDefault="00EA5758" w:rsidP="001D4AFE">
      <w:pPr>
        <w:spacing w:after="0" w:line="240" w:lineRule="auto"/>
      </w:pPr>
      <w:r>
        <w:separator/>
      </w:r>
    </w:p>
  </w:endnote>
  <w:endnote w:type="continuationSeparator" w:id="1">
    <w:p w:rsidR="00EA5758" w:rsidRDefault="00EA5758" w:rsidP="001D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58" w:rsidRDefault="00EA5758" w:rsidP="001D4AFE">
      <w:pPr>
        <w:spacing w:after="0" w:line="240" w:lineRule="auto"/>
      </w:pPr>
      <w:r>
        <w:separator/>
      </w:r>
    </w:p>
  </w:footnote>
  <w:footnote w:type="continuationSeparator" w:id="1">
    <w:p w:rsidR="00EA5758" w:rsidRDefault="00EA5758" w:rsidP="001D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DB"/>
    <w:multiLevelType w:val="hybridMultilevel"/>
    <w:tmpl w:val="3D3478B4"/>
    <w:lvl w:ilvl="0" w:tplc="0B58908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3ADBA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56288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650A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EAE75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45688A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4C2E8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D24CD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02C49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F060A"/>
    <w:multiLevelType w:val="multilevel"/>
    <w:tmpl w:val="B24CB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830B3B"/>
    <w:multiLevelType w:val="hybridMultilevel"/>
    <w:tmpl w:val="B4FCCFD0"/>
    <w:lvl w:ilvl="0" w:tplc="DBE6AF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4C67"/>
    <w:multiLevelType w:val="hybridMultilevel"/>
    <w:tmpl w:val="7AC08C5C"/>
    <w:lvl w:ilvl="0" w:tplc="1794C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E9E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44D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E9E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C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00E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8AB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2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E30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96124"/>
    <w:multiLevelType w:val="hybridMultilevel"/>
    <w:tmpl w:val="D8D4C086"/>
    <w:lvl w:ilvl="0" w:tplc="8D0EE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675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F1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46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A8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4B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BA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8D7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AC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E1A14"/>
    <w:multiLevelType w:val="hybridMultilevel"/>
    <w:tmpl w:val="511E3EA2"/>
    <w:lvl w:ilvl="0" w:tplc="2174C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6C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8D2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EA1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678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EC9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8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4DC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AB1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610C8"/>
    <w:multiLevelType w:val="hybridMultilevel"/>
    <w:tmpl w:val="D7EE3C56"/>
    <w:lvl w:ilvl="0" w:tplc="0DBE9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A2E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E1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A11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051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61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13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82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FC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902812"/>
    <w:multiLevelType w:val="hybridMultilevel"/>
    <w:tmpl w:val="3DF2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06ECD"/>
    <w:multiLevelType w:val="hybridMultilevel"/>
    <w:tmpl w:val="79B45A82"/>
    <w:lvl w:ilvl="0" w:tplc="96B8AA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B568C"/>
    <w:multiLevelType w:val="hybridMultilevel"/>
    <w:tmpl w:val="E5DE1E28"/>
    <w:lvl w:ilvl="0" w:tplc="4F225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82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206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F8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4F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899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44F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E1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E52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17307"/>
    <w:multiLevelType w:val="hybridMultilevel"/>
    <w:tmpl w:val="6DD85678"/>
    <w:lvl w:ilvl="0" w:tplc="D2943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084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0A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A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AD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0E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ACA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45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0F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3F0B3F"/>
    <w:multiLevelType w:val="hybridMultilevel"/>
    <w:tmpl w:val="67BAAA70"/>
    <w:lvl w:ilvl="0" w:tplc="306C098E">
      <w:start w:val="1"/>
      <w:numFmt w:val="decimal"/>
      <w:lvlText w:val="%1."/>
      <w:lvlJc w:val="left"/>
      <w:pPr>
        <w:ind w:left="10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>
    <w:nsid w:val="467708FE"/>
    <w:multiLevelType w:val="hybridMultilevel"/>
    <w:tmpl w:val="347CFD4C"/>
    <w:lvl w:ilvl="0" w:tplc="F52C3B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EA2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3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E8D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40F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A5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F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21B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959EB"/>
    <w:multiLevelType w:val="hybridMultilevel"/>
    <w:tmpl w:val="C270CA6E"/>
    <w:lvl w:ilvl="0" w:tplc="83442A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C8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CBA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1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1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E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04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28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8A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934A4"/>
    <w:multiLevelType w:val="hybridMultilevel"/>
    <w:tmpl w:val="5126A45A"/>
    <w:lvl w:ilvl="0" w:tplc="7B445B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CA1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4A9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22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ABD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A1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6D2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E3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CC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F7D10"/>
    <w:multiLevelType w:val="hybridMultilevel"/>
    <w:tmpl w:val="68A4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36CC"/>
    <w:multiLevelType w:val="hybridMultilevel"/>
    <w:tmpl w:val="DA78A966"/>
    <w:lvl w:ilvl="0" w:tplc="5DA6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036AD"/>
    <w:multiLevelType w:val="hybridMultilevel"/>
    <w:tmpl w:val="6EEE1D56"/>
    <w:lvl w:ilvl="0" w:tplc="F6527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AB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CF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29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0F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0D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2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29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C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F3F13"/>
    <w:multiLevelType w:val="hybridMultilevel"/>
    <w:tmpl w:val="1E483904"/>
    <w:lvl w:ilvl="0" w:tplc="9A6000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467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25A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C5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C92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434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6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EE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048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40920"/>
    <w:multiLevelType w:val="hybridMultilevel"/>
    <w:tmpl w:val="9488C702"/>
    <w:lvl w:ilvl="0" w:tplc="27FC5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A17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E1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2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ABE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8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66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C8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2E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D302FD"/>
    <w:multiLevelType w:val="multilevel"/>
    <w:tmpl w:val="8A70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677A7438"/>
    <w:multiLevelType w:val="hybridMultilevel"/>
    <w:tmpl w:val="B26A1AB0"/>
    <w:lvl w:ilvl="0" w:tplc="33CA2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8F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4F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C19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477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069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0E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A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89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A71328"/>
    <w:multiLevelType w:val="multilevel"/>
    <w:tmpl w:val="FD72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78040799"/>
    <w:multiLevelType w:val="hybridMultilevel"/>
    <w:tmpl w:val="6B12094E"/>
    <w:lvl w:ilvl="0" w:tplc="62DA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CB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02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6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4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A1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4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F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AB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629CC"/>
    <w:multiLevelType w:val="hybridMultilevel"/>
    <w:tmpl w:val="652227D4"/>
    <w:lvl w:ilvl="0" w:tplc="6720AC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8CB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B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027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CF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CE5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09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A3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404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12688"/>
    <w:multiLevelType w:val="hybridMultilevel"/>
    <w:tmpl w:val="C2D0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3"/>
  </w:num>
  <w:num w:numId="5">
    <w:abstractNumId w:val="0"/>
  </w:num>
  <w:num w:numId="6">
    <w:abstractNumId w:val="21"/>
  </w:num>
  <w:num w:numId="7">
    <w:abstractNumId w:val="10"/>
  </w:num>
  <w:num w:numId="8">
    <w:abstractNumId w:val="24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9"/>
  </w:num>
  <w:num w:numId="14">
    <w:abstractNumId w:val="17"/>
  </w:num>
  <w:num w:numId="15">
    <w:abstractNumId w:val="19"/>
  </w:num>
  <w:num w:numId="16">
    <w:abstractNumId w:val="23"/>
  </w:num>
  <w:num w:numId="17">
    <w:abstractNumId w:val="15"/>
  </w:num>
  <w:num w:numId="18">
    <w:abstractNumId w:val="8"/>
  </w:num>
  <w:num w:numId="19">
    <w:abstractNumId w:val="20"/>
  </w:num>
  <w:num w:numId="20">
    <w:abstractNumId w:val="7"/>
  </w:num>
  <w:num w:numId="21">
    <w:abstractNumId w:val="25"/>
  </w:num>
  <w:num w:numId="22">
    <w:abstractNumId w:val="2"/>
  </w:num>
  <w:num w:numId="23">
    <w:abstractNumId w:val="18"/>
  </w:num>
  <w:num w:numId="24">
    <w:abstractNumId w:val="1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7E9"/>
    <w:rsid w:val="00007B28"/>
    <w:rsid w:val="000300D6"/>
    <w:rsid w:val="000328CB"/>
    <w:rsid w:val="0003698F"/>
    <w:rsid w:val="000513A8"/>
    <w:rsid w:val="000B6E9B"/>
    <w:rsid w:val="000C789F"/>
    <w:rsid w:val="000D2D9E"/>
    <w:rsid w:val="000D565A"/>
    <w:rsid w:val="000E292A"/>
    <w:rsid w:val="00160F11"/>
    <w:rsid w:val="001648E0"/>
    <w:rsid w:val="001754E0"/>
    <w:rsid w:val="0019422B"/>
    <w:rsid w:val="00196E5C"/>
    <w:rsid w:val="001A4B28"/>
    <w:rsid w:val="001B2938"/>
    <w:rsid w:val="001D476B"/>
    <w:rsid w:val="001D4AFE"/>
    <w:rsid w:val="001E61D4"/>
    <w:rsid w:val="00270839"/>
    <w:rsid w:val="00286352"/>
    <w:rsid w:val="00294258"/>
    <w:rsid w:val="002A15AD"/>
    <w:rsid w:val="002C5A47"/>
    <w:rsid w:val="0031307C"/>
    <w:rsid w:val="00335019"/>
    <w:rsid w:val="003407B5"/>
    <w:rsid w:val="003853E5"/>
    <w:rsid w:val="003D079E"/>
    <w:rsid w:val="003E1E45"/>
    <w:rsid w:val="003F1592"/>
    <w:rsid w:val="00415EBC"/>
    <w:rsid w:val="004229C4"/>
    <w:rsid w:val="00427782"/>
    <w:rsid w:val="00477529"/>
    <w:rsid w:val="00480315"/>
    <w:rsid w:val="0049124C"/>
    <w:rsid w:val="00496721"/>
    <w:rsid w:val="004A27BD"/>
    <w:rsid w:val="004C36C3"/>
    <w:rsid w:val="004D6780"/>
    <w:rsid w:val="00513EF2"/>
    <w:rsid w:val="00517E10"/>
    <w:rsid w:val="005303C0"/>
    <w:rsid w:val="00535941"/>
    <w:rsid w:val="00550050"/>
    <w:rsid w:val="005517D7"/>
    <w:rsid w:val="00573E9B"/>
    <w:rsid w:val="005A2DB9"/>
    <w:rsid w:val="005B2C18"/>
    <w:rsid w:val="005D668E"/>
    <w:rsid w:val="005E025B"/>
    <w:rsid w:val="005E15A2"/>
    <w:rsid w:val="0060199D"/>
    <w:rsid w:val="00603B18"/>
    <w:rsid w:val="00610E89"/>
    <w:rsid w:val="00613D02"/>
    <w:rsid w:val="00614F91"/>
    <w:rsid w:val="00636382"/>
    <w:rsid w:val="00641977"/>
    <w:rsid w:val="00655B11"/>
    <w:rsid w:val="00655C9C"/>
    <w:rsid w:val="00676A00"/>
    <w:rsid w:val="0069039E"/>
    <w:rsid w:val="006C4F03"/>
    <w:rsid w:val="006E04FE"/>
    <w:rsid w:val="00716C58"/>
    <w:rsid w:val="0072622E"/>
    <w:rsid w:val="00730AE7"/>
    <w:rsid w:val="00750AFD"/>
    <w:rsid w:val="00766A24"/>
    <w:rsid w:val="00774AF4"/>
    <w:rsid w:val="007831DA"/>
    <w:rsid w:val="007B415B"/>
    <w:rsid w:val="007E6DE1"/>
    <w:rsid w:val="007F1A0B"/>
    <w:rsid w:val="007F48C9"/>
    <w:rsid w:val="008351CC"/>
    <w:rsid w:val="00836BC8"/>
    <w:rsid w:val="00842584"/>
    <w:rsid w:val="008434E6"/>
    <w:rsid w:val="00853745"/>
    <w:rsid w:val="008775C4"/>
    <w:rsid w:val="008A3101"/>
    <w:rsid w:val="008B3DE3"/>
    <w:rsid w:val="008D1DCC"/>
    <w:rsid w:val="008D671C"/>
    <w:rsid w:val="008E71E1"/>
    <w:rsid w:val="008F2F56"/>
    <w:rsid w:val="00912EEA"/>
    <w:rsid w:val="0091686E"/>
    <w:rsid w:val="00920778"/>
    <w:rsid w:val="00925339"/>
    <w:rsid w:val="00927068"/>
    <w:rsid w:val="009272BA"/>
    <w:rsid w:val="00946D05"/>
    <w:rsid w:val="00946D23"/>
    <w:rsid w:val="00953FEB"/>
    <w:rsid w:val="00960A12"/>
    <w:rsid w:val="009757E9"/>
    <w:rsid w:val="009851B0"/>
    <w:rsid w:val="009A0955"/>
    <w:rsid w:val="009E3ED9"/>
    <w:rsid w:val="00A50921"/>
    <w:rsid w:val="00A53E60"/>
    <w:rsid w:val="00A62112"/>
    <w:rsid w:val="00A64494"/>
    <w:rsid w:val="00A8044A"/>
    <w:rsid w:val="00A84DF3"/>
    <w:rsid w:val="00A92F5A"/>
    <w:rsid w:val="00AC7CFA"/>
    <w:rsid w:val="00AE40FA"/>
    <w:rsid w:val="00AE6727"/>
    <w:rsid w:val="00AE6A75"/>
    <w:rsid w:val="00AF0728"/>
    <w:rsid w:val="00AF1912"/>
    <w:rsid w:val="00AF3500"/>
    <w:rsid w:val="00B12438"/>
    <w:rsid w:val="00B15253"/>
    <w:rsid w:val="00B45C38"/>
    <w:rsid w:val="00B63286"/>
    <w:rsid w:val="00B70ED9"/>
    <w:rsid w:val="00B72839"/>
    <w:rsid w:val="00B7528D"/>
    <w:rsid w:val="00B8276E"/>
    <w:rsid w:val="00B96516"/>
    <w:rsid w:val="00BB181F"/>
    <w:rsid w:val="00BF0C78"/>
    <w:rsid w:val="00C0688E"/>
    <w:rsid w:val="00C23AAC"/>
    <w:rsid w:val="00C31686"/>
    <w:rsid w:val="00C322B4"/>
    <w:rsid w:val="00C42826"/>
    <w:rsid w:val="00C716ED"/>
    <w:rsid w:val="00C71A21"/>
    <w:rsid w:val="00C71DB9"/>
    <w:rsid w:val="00CD527A"/>
    <w:rsid w:val="00D922AF"/>
    <w:rsid w:val="00DA337D"/>
    <w:rsid w:val="00DB1FBE"/>
    <w:rsid w:val="00DD4597"/>
    <w:rsid w:val="00DE6019"/>
    <w:rsid w:val="00E55C49"/>
    <w:rsid w:val="00E67362"/>
    <w:rsid w:val="00E71974"/>
    <w:rsid w:val="00E7758C"/>
    <w:rsid w:val="00EA34E7"/>
    <w:rsid w:val="00EA5758"/>
    <w:rsid w:val="00EC5C28"/>
    <w:rsid w:val="00EE50ED"/>
    <w:rsid w:val="00EE604F"/>
    <w:rsid w:val="00EE6CD1"/>
    <w:rsid w:val="00EF033C"/>
    <w:rsid w:val="00EF1609"/>
    <w:rsid w:val="00EF4577"/>
    <w:rsid w:val="00F03444"/>
    <w:rsid w:val="00F124A6"/>
    <w:rsid w:val="00F46993"/>
    <w:rsid w:val="00F87B3D"/>
    <w:rsid w:val="00FA462F"/>
    <w:rsid w:val="00FA603A"/>
    <w:rsid w:val="00FB50FF"/>
    <w:rsid w:val="00FC15A5"/>
    <w:rsid w:val="00FC6A45"/>
    <w:rsid w:val="00FC6FEB"/>
    <w:rsid w:val="00FD6C38"/>
    <w:rsid w:val="00FE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3D"/>
  </w:style>
  <w:style w:type="paragraph" w:styleId="2">
    <w:name w:val="heading 2"/>
    <w:basedOn w:val="a"/>
    <w:next w:val="a"/>
    <w:link w:val="20"/>
    <w:uiPriority w:val="9"/>
    <w:unhideWhenUsed/>
    <w:qFormat/>
    <w:rsid w:val="008F2F5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E9"/>
    <w:pPr>
      <w:ind w:left="720"/>
      <w:contextualSpacing/>
    </w:pPr>
  </w:style>
  <w:style w:type="table" w:styleId="a4">
    <w:name w:val="Table Grid"/>
    <w:basedOn w:val="a1"/>
    <w:uiPriority w:val="59"/>
    <w:rsid w:val="008D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D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AFE"/>
  </w:style>
  <w:style w:type="paragraph" w:styleId="a8">
    <w:name w:val="footer"/>
    <w:basedOn w:val="a"/>
    <w:link w:val="a9"/>
    <w:uiPriority w:val="99"/>
    <w:semiHidden/>
    <w:unhideWhenUsed/>
    <w:rsid w:val="001D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AFE"/>
  </w:style>
  <w:style w:type="character" w:styleId="aa">
    <w:name w:val="Hyperlink"/>
    <w:basedOn w:val="a0"/>
    <w:uiPriority w:val="99"/>
    <w:unhideWhenUsed/>
    <w:rsid w:val="005517D7"/>
    <w:rPr>
      <w:color w:val="0000FF" w:themeColor="hyperlink"/>
      <w:u w:val="single"/>
    </w:rPr>
  </w:style>
  <w:style w:type="character" w:customStyle="1" w:styleId="ab">
    <w:name w:val="Подпись к таблице"/>
    <w:basedOn w:val="a0"/>
    <w:rsid w:val="00AF0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c">
    <w:name w:val="Body Text Indent"/>
    <w:basedOn w:val="a"/>
    <w:link w:val="ad"/>
    <w:uiPriority w:val="99"/>
    <w:rsid w:val="007F48C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7F48C9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8">
    <w:name w:val="Font Style58"/>
    <w:basedOn w:val="a0"/>
    <w:uiPriority w:val="99"/>
    <w:rsid w:val="000D2D9E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DB1F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B1FBE"/>
  </w:style>
  <w:style w:type="table" w:customStyle="1" w:styleId="TableNormal">
    <w:name w:val="Table Normal"/>
    <w:uiPriority w:val="2"/>
    <w:semiHidden/>
    <w:unhideWhenUsed/>
    <w:qFormat/>
    <w:rsid w:val="00DB1F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 Spacing"/>
    <w:qFormat/>
    <w:rsid w:val="00610E89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F2F56"/>
  </w:style>
  <w:style w:type="character" w:customStyle="1" w:styleId="20">
    <w:name w:val="Заголовок 2 Знак"/>
    <w:basedOn w:val="a0"/>
    <w:link w:val="2"/>
    <w:uiPriority w:val="9"/>
    <w:rsid w:val="008F2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2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3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enok.oc3.ru/" TargetMode="External"/><Relationship Id="rId13" Type="http://schemas.openxmlformats.org/officeDocument/2006/relationships/hyperlink" Target="https://&#1084;&#1086;&#1085;&#1077;&#1090;&#1082;&#1080;&#1085;&#1099;.&#1088;&#1092;" TargetMode="External"/><Relationship Id="rId18" Type="http://schemas.openxmlformats.org/officeDocument/2006/relationships/hyperlink" Target="https://pandia.ru/text/category/aktivnostmz_delov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.&#1074;&#1072;&#1096;&#1080;&#1092;&#1080;&#1085;&#1072;&#1085;&#1089;&#1099;.&#1088;&#1092;" TargetMode="External"/><Relationship Id="rId12" Type="http://schemas.openxmlformats.org/officeDocument/2006/relationships/hyperlink" Target="https://edu.pacc.ru/informmaterialy/articles/smeshariki/" TargetMode="External"/><Relationship Id="rId17" Type="http://schemas.openxmlformats.org/officeDocument/2006/relationships/hyperlink" Target="https://pandia.ru/text/category/protcentnie_stav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yudzhet_semmz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pract.oc3.ru/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aktivnostmz_delovaya/" TargetMode="External"/><Relationship Id="rId10" Type="http://schemas.openxmlformats.org/officeDocument/2006/relationships/hyperlink" Target="https://fingram-history.oc3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2;&#1080;&#1085;&#1079;&#1085;&#1072;&#1081;&#1082;&#1072;.&#1088;&#1092;" TargetMode="External"/><Relationship Id="rId14" Type="http://schemas.openxmlformats.org/officeDocument/2006/relationships/hyperlink" Target="https://happy-finance.ru/clev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23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110</cp:revision>
  <cp:lastPrinted>2022-11-01T08:47:00Z</cp:lastPrinted>
  <dcterms:created xsi:type="dcterms:W3CDTF">2022-10-27T13:46:00Z</dcterms:created>
  <dcterms:modified xsi:type="dcterms:W3CDTF">2022-11-02T11:12:00Z</dcterms:modified>
</cp:coreProperties>
</file>